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377"/>
        <w:gridCol w:w="2129"/>
        <w:gridCol w:w="1840"/>
      </w:tblGrid>
      <w:tr w:rsidR="00CD303E" w:rsidRPr="00350235" w:rsidTr="00037EBA">
        <w:trPr>
          <w:trHeight w:val="331"/>
        </w:trPr>
        <w:tc>
          <w:tcPr>
            <w:tcW w:w="645" w:type="pct"/>
            <w:vMerge w:val="restart"/>
            <w:shd w:val="clear" w:color="auto" w:fill="F2F2F2"/>
            <w:vAlign w:val="center"/>
          </w:tcPr>
          <w:p w:rsidR="00CD303E" w:rsidRPr="005E7BEF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7BEF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Blocos</w:t>
            </w:r>
          </w:p>
          <w:p w:rsidR="00CD303E" w:rsidRPr="005E7BEF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(</w:t>
            </w:r>
            <w:r w:rsidRPr="005E7BEF">
              <w:rPr>
                <w:rFonts w:ascii="Arial" w:eastAsia="Arial" w:hAnsi="Arial" w:cs="Arial"/>
                <w:color w:val="333333"/>
                <w:sz w:val="18"/>
                <w:szCs w:val="18"/>
              </w:rPr>
              <w:t>Ao longo do Ano Letivo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955" w:type="pct"/>
            <w:vMerge w:val="restart"/>
            <w:shd w:val="clear" w:color="auto" w:fill="F2F2F2"/>
            <w:vAlign w:val="center"/>
          </w:tcPr>
          <w:p w:rsidR="00CD303E" w:rsidRPr="00350235" w:rsidRDefault="00CD303E" w:rsidP="003B236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400" w:type="pct"/>
            <w:gridSpan w:val="2"/>
            <w:shd w:val="clear" w:color="auto" w:fill="F2F2F2"/>
          </w:tcPr>
          <w:p w:rsidR="00CD303E" w:rsidRDefault="00CD303E" w:rsidP="003B236D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Aulas Previstas</w:t>
            </w:r>
          </w:p>
        </w:tc>
      </w:tr>
      <w:tr w:rsidR="00037EBA" w:rsidRPr="00350235" w:rsidTr="00037EBA">
        <w:trPr>
          <w:trHeight w:val="331"/>
        </w:trPr>
        <w:tc>
          <w:tcPr>
            <w:tcW w:w="645" w:type="pct"/>
            <w:vMerge/>
            <w:shd w:val="clear" w:color="auto" w:fill="F2F2F2"/>
            <w:vAlign w:val="center"/>
          </w:tcPr>
          <w:p w:rsidR="00CD303E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2955" w:type="pct"/>
            <w:vMerge/>
            <w:shd w:val="clear" w:color="auto" w:fill="F2F2F2"/>
            <w:vAlign w:val="center"/>
          </w:tcPr>
          <w:p w:rsidR="00CD303E" w:rsidRPr="00350235" w:rsidRDefault="00CD303E" w:rsidP="003B236D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F2F2F2"/>
          </w:tcPr>
          <w:p w:rsidR="00CD303E" w:rsidRDefault="00CD303E" w:rsidP="003B236D">
            <w:pPr>
              <w:pStyle w:val="Default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105">
              <w:rPr>
                <w:rFonts w:ascii="Calibri" w:hAnsi="Calibri"/>
                <w:b/>
              </w:rPr>
              <w:t>Para Lecionação de Conteúdos</w:t>
            </w:r>
          </w:p>
        </w:tc>
        <w:tc>
          <w:tcPr>
            <w:tcW w:w="649" w:type="pct"/>
            <w:shd w:val="clear" w:color="auto" w:fill="F2F2F2"/>
          </w:tcPr>
          <w:p w:rsidR="00BD2A8E" w:rsidRDefault="00CD303E" w:rsidP="003B236D">
            <w:pPr>
              <w:jc w:val="center"/>
              <w:rPr>
                <w:rFonts w:ascii="Calibri" w:hAnsi="Calibri"/>
                <w:b/>
              </w:rPr>
            </w:pPr>
            <w:r w:rsidRPr="00ED2105">
              <w:rPr>
                <w:rFonts w:ascii="Calibri" w:hAnsi="Calibri"/>
                <w:b/>
              </w:rPr>
              <w:t xml:space="preserve">Para </w:t>
            </w:r>
          </w:p>
          <w:p w:rsidR="00CD303E" w:rsidRPr="002C55A4" w:rsidRDefault="00CD303E" w:rsidP="003B236D">
            <w:pPr>
              <w:jc w:val="center"/>
              <w:rPr>
                <w:lang w:eastAsia="en-US"/>
              </w:rPr>
            </w:pPr>
            <w:r w:rsidRPr="00ED2105">
              <w:rPr>
                <w:rFonts w:ascii="Calibri" w:hAnsi="Calibri"/>
                <w:b/>
              </w:rPr>
              <w:t>Avaliação</w:t>
            </w:r>
            <w:r w:rsidRPr="00ED2105">
              <w:rPr>
                <w:rStyle w:val="Refdenotaderodap"/>
                <w:rFonts w:ascii="Calibri" w:hAnsi="Calibri"/>
                <w:b/>
              </w:rPr>
              <w:footnoteReference w:id="1"/>
            </w:r>
          </w:p>
        </w:tc>
      </w:tr>
      <w:tr w:rsidR="00037EBA" w:rsidRPr="00350235" w:rsidTr="00037EBA">
        <w:trPr>
          <w:trHeight w:val="4449"/>
        </w:trPr>
        <w:tc>
          <w:tcPr>
            <w:tcW w:w="645" w:type="pct"/>
          </w:tcPr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303E">
              <w:rPr>
                <w:rFonts w:ascii="Arial" w:hAnsi="Arial" w:cs="Arial"/>
                <w:b/>
                <w:sz w:val="20"/>
                <w:szCs w:val="18"/>
              </w:rPr>
              <w:t>Jogos de Exploração do Corpo</w:t>
            </w: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303E">
              <w:rPr>
                <w:rFonts w:ascii="Arial" w:hAnsi="Arial" w:cs="Arial"/>
                <w:b/>
                <w:sz w:val="20"/>
                <w:szCs w:val="18"/>
              </w:rPr>
              <w:t>Jogos de Exploração da Voz</w:t>
            </w:r>
          </w:p>
          <w:p w:rsidR="001C7684" w:rsidRDefault="001C7684" w:rsidP="00CD303E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03E">
              <w:rPr>
                <w:rFonts w:ascii="Arial" w:hAnsi="Arial" w:cs="Arial"/>
                <w:b/>
                <w:sz w:val="18"/>
                <w:szCs w:val="18"/>
              </w:rPr>
              <w:t>Jogos de exploração do espaço</w:t>
            </w: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03E">
              <w:rPr>
                <w:rFonts w:ascii="Arial" w:hAnsi="Arial" w:cs="Arial"/>
                <w:b/>
                <w:sz w:val="18"/>
                <w:szCs w:val="18"/>
              </w:rPr>
              <w:t>Jogos de exploração de objet</w:t>
            </w:r>
            <w:r>
              <w:rPr>
                <w:rFonts w:ascii="Arial" w:hAnsi="Arial" w:cs="Arial"/>
                <w:b/>
                <w:sz w:val="18"/>
                <w:szCs w:val="18"/>
              </w:rPr>
              <w:t>os</w:t>
            </w: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A13E12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pct"/>
          </w:tcPr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lastRenderedPageBreak/>
              <w:t>- Movimentar-se de forma livre e pessoal: sozinho, aos pares.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>- Explorar as atitudes de: imobilidade-mo</w:t>
            </w:r>
            <w:r w:rsidR="002E28E3">
              <w:rPr>
                <w:rFonts w:ascii="Arial" w:eastAsiaTheme="minorHAnsi" w:hAnsi="Arial" w:cs="Arial"/>
                <w:sz w:val="20"/>
                <w:szCs w:val="18"/>
              </w:rPr>
              <w:t>bilidade, contração/descontra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>ção, tensão/relaxamento.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Explorar a respiração toráxica e abdominal.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Explorar o movimento global do seu corpo da menor à maior amplitude;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- 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Explorar os movimentos segmentares do corpo.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Experimentar maneiras diferentes de produzir sons.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Explorar sons orgânicos ligados a acções quotidianas.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Reproduzir sons do meio ambiente.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Aliar a emissão sonora a gestos/movimentos.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</w:t>
            </w: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Explorar o espaço circundante.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sz w:val="20"/>
                <w:szCs w:val="18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 - 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Explorar deslocações simples seguindo trajectos diversos.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sz w:val="20"/>
                <w:szCs w:val="18"/>
              </w:rPr>
              <w:t xml:space="preserve">- 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Explorar diferentes formas de se deslocar: de diferentes seres (reais ou imaginados) em locais com diferentes </w:t>
            </w:r>
            <w:r w:rsidR="00BD2A8E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características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Orientar-se no espaço a partir de referências visuais, auditivas, tácteis.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lastRenderedPageBreak/>
              <w:t>- Deslocar-se em coordenação com um par.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Explorar diferentes níveis (baixo, médio, alto).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Explorar as qualidades físicas dos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Explorar as relações possíveis do corpo com os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Deslocar-se com o apoio de um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: individualmente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br/>
              <w:t>em coordenação com um par.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- Explorar as transformações de </w:t>
            </w:r>
            <w:r w:rsidR="002E28E3"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objetos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: imaginando-os com outras </w:t>
            </w:r>
            <w:r w:rsidR="00BD2A8E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características</w:t>
            </w: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 xml:space="preserve"> utilizando-os em </w:t>
            </w:r>
            <w:proofErr w:type="spellStart"/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ações</w:t>
            </w:r>
            <w:proofErr w:type="spellEnd"/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.</w:t>
            </w:r>
          </w:p>
          <w:p w:rsidR="001C7684" w:rsidRPr="001C7684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1C7684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Utilizar máscaras, fantoches.</w:t>
            </w:r>
          </w:p>
        </w:tc>
        <w:tc>
          <w:tcPr>
            <w:tcW w:w="751" w:type="pct"/>
          </w:tcPr>
          <w:p w:rsidR="001C7684" w:rsidRPr="00AE5A36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Pr="00AE5A36" w:rsidRDefault="001C7684" w:rsidP="003B236D">
            <w:pPr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</w:rPr>
              <w:t>1º Período:</w:t>
            </w:r>
          </w:p>
          <w:p w:rsidR="001C7684" w:rsidRPr="00AE5A36" w:rsidRDefault="00E45837" w:rsidP="003B236D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AE5A36">
              <w:rPr>
                <w:rFonts w:ascii="Calibri" w:hAnsi="Calibri"/>
                <w:b/>
                <w:color w:val="auto"/>
              </w:rPr>
              <w:t>12</w:t>
            </w:r>
            <w:r w:rsidR="00AE5A36" w:rsidRPr="00AE5A36">
              <w:rPr>
                <w:rFonts w:ascii="Calibri" w:hAnsi="Calibri"/>
                <w:b/>
                <w:color w:val="auto"/>
              </w:rPr>
              <w:t xml:space="preserve"> </w:t>
            </w:r>
          </w:p>
          <w:p w:rsidR="001C7684" w:rsidRPr="00AE5A36" w:rsidRDefault="001C7684" w:rsidP="003B236D">
            <w:pPr>
              <w:jc w:val="right"/>
              <w:rPr>
                <w:rFonts w:ascii="Calibri" w:hAnsi="Calibri"/>
                <w:b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</w:rPr>
              <w:t>2º Período:</w:t>
            </w:r>
          </w:p>
          <w:p w:rsidR="001C7684" w:rsidRPr="00AE5A36" w:rsidRDefault="00E45837" w:rsidP="003B236D">
            <w:pPr>
              <w:jc w:val="center"/>
              <w:rPr>
                <w:rFonts w:ascii="Calibri" w:hAnsi="Calibri"/>
                <w:b/>
              </w:rPr>
            </w:pPr>
            <w:r w:rsidRPr="00AE5A36">
              <w:rPr>
                <w:rFonts w:ascii="Calibri" w:hAnsi="Calibri"/>
                <w:b/>
              </w:rPr>
              <w:t>11</w:t>
            </w:r>
            <w:r w:rsidR="00AE5A36" w:rsidRPr="00AE5A36">
              <w:rPr>
                <w:rFonts w:ascii="Calibri" w:hAnsi="Calibri"/>
                <w:b/>
              </w:rPr>
              <w:t xml:space="preserve"> </w:t>
            </w:r>
          </w:p>
          <w:p w:rsidR="001C7684" w:rsidRPr="00AE5A36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</w:rPr>
              <w:t>3º Período:</w:t>
            </w:r>
          </w:p>
          <w:p w:rsidR="001C7684" w:rsidRPr="00AE5A36" w:rsidRDefault="00E45837" w:rsidP="00E45837">
            <w:pPr>
              <w:jc w:val="center"/>
              <w:rPr>
                <w:rFonts w:ascii="Calibri" w:hAnsi="Calibri"/>
                <w:b/>
              </w:rPr>
            </w:pPr>
            <w:r w:rsidRPr="00AE5A36">
              <w:rPr>
                <w:rFonts w:ascii="Calibri" w:hAnsi="Calibri"/>
                <w:b/>
              </w:rPr>
              <w:t>9</w:t>
            </w:r>
            <w:r w:rsidR="00AE5A36" w:rsidRPr="00AE5A3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49" w:type="pct"/>
          </w:tcPr>
          <w:p w:rsidR="001C7684" w:rsidRPr="00AE5A36" w:rsidRDefault="001C7684" w:rsidP="003B236D">
            <w:pPr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</w:rPr>
              <w:t>1º Período</w:t>
            </w:r>
          </w:p>
          <w:p w:rsidR="001C7684" w:rsidRPr="00AE5A36" w:rsidRDefault="00AE5A36" w:rsidP="003B236D">
            <w:pPr>
              <w:jc w:val="center"/>
              <w:rPr>
                <w:rFonts w:ascii="Calibri" w:hAnsi="Calibri"/>
                <w:b/>
              </w:rPr>
            </w:pPr>
            <w:r w:rsidRPr="00AE5A36">
              <w:rPr>
                <w:rFonts w:ascii="Calibri" w:hAnsi="Calibri"/>
                <w:b/>
              </w:rPr>
              <w:t xml:space="preserve">1 </w:t>
            </w:r>
          </w:p>
          <w:p w:rsidR="001C7684" w:rsidRPr="00AE5A36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</w:rPr>
              <w:t>2º Período</w:t>
            </w:r>
          </w:p>
          <w:p w:rsidR="001C7684" w:rsidRPr="00AE5A36" w:rsidRDefault="00AE5A36" w:rsidP="003B236D">
            <w:pPr>
              <w:jc w:val="center"/>
              <w:rPr>
                <w:rFonts w:ascii="Calibri" w:hAnsi="Calibri"/>
                <w:b/>
              </w:rPr>
            </w:pPr>
            <w:r w:rsidRPr="00AE5A36">
              <w:rPr>
                <w:rFonts w:ascii="Calibri" w:hAnsi="Calibri"/>
                <w:b/>
              </w:rPr>
              <w:t xml:space="preserve">1 </w:t>
            </w:r>
          </w:p>
          <w:p w:rsidR="001C7684" w:rsidRPr="00AE5A36" w:rsidRDefault="001C7684" w:rsidP="003B236D">
            <w:pPr>
              <w:jc w:val="center"/>
              <w:rPr>
                <w:rFonts w:ascii="Calibri" w:hAnsi="Calibri"/>
                <w:b/>
              </w:rPr>
            </w:pPr>
          </w:p>
          <w:p w:rsidR="001C7684" w:rsidRPr="00AE5A36" w:rsidRDefault="001C7684" w:rsidP="003B236D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</w:rPr>
              <w:t>3º Período</w:t>
            </w:r>
          </w:p>
          <w:p w:rsidR="001C7684" w:rsidRPr="00AE5A36" w:rsidRDefault="00AE5A36" w:rsidP="00CD303E">
            <w:pPr>
              <w:jc w:val="center"/>
              <w:rPr>
                <w:rFonts w:ascii="Calibri" w:hAnsi="Calibri"/>
              </w:rPr>
            </w:pPr>
            <w:r w:rsidRPr="00AE5A36">
              <w:rPr>
                <w:rFonts w:ascii="Calibri" w:hAnsi="Calibri"/>
                <w:b/>
              </w:rPr>
              <w:t>1</w:t>
            </w:r>
          </w:p>
        </w:tc>
      </w:tr>
      <w:tr w:rsidR="00037EBA" w:rsidRPr="00350235" w:rsidTr="00037EBA">
        <w:trPr>
          <w:trHeight w:val="1191"/>
        </w:trPr>
        <w:tc>
          <w:tcPr>
            <w:tcW w:w="645" w:type="pct"/>
          </w:tcPr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B66">
              <w:rPr>
                <w:rFonts w:ascii="Arial" w:hAnsi="Arial" w:cs="Arial"/>
                <w:b/>
                <w:sz w:val="18"/>
                <w:szCs w:val="18"/>
              </w:rPr>
              <w:lastRenderedPageBreak/>
              <w:t>Jogos</w:t>
            </w:r>
          </w:p>
          <w:p w:rsidR="001C7684" w:rsidRDefault="001C7684" w:rsidP="001C768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Dramáticos</w:t>
            </w: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1C7684" w:rsidRDefault="001C7684" w:rsidP="003B236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1C7684" w:rsidRDefault="001C7684" w:rsidP="001C7684">
            <w:pPr>
              <w:pStyle w:val="PargrafodaLista"/>
              <w:spacing w:before="120"/>
              <w:ind w:left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pct"/>
          </w:tcPr>
          <w:p w:rsidR="001C7684" w:rsidRPr="002E28E3" w:rsidRDefault="001C7684" w:rsidP="003B236D">
            <w:pPr>
              <w:pStyle w:val="PargrafodaLista"/>
              <w:numPr>
                <w:ilvl w:val="0"/>
                <w:numId w:val="2"/>
              </w:numPr>
              <w:spacing w:before="120"/>
              <w:ind w:left="318" w:hanging="219"/>
              <w:rPr>
                <w:rFonts w:ascii="Arial" w:hAnsi="Arial" w:cs="Arial"/>
                <w:b/>
                <w:sz w:val="20"/>
                <w:szCs w:val="18"/>
              </w:rPr>
            </w:pPr>
            <w:r w:rsidRPr="002E28E3">
              <w:rPr>
                <w:rFonts w:ascii="Arial" w:hAnsi="Arial" w:cs="Arial"/>
                <w:b/>
                <w:sz w:val="20"/>
                <w:szCs w:val="18"/>
              </w:rPr>
              <w:t>Linguagem Não Verbal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Utilizar espontaneamente, atitudes, gestos, movimentos.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Reagir espontaneamente, por gestos/ /movimentos a:</w:t>
            </w: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br/>
              <w:t>sons, palavras, ilustrações, atitudes, gestos.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Improvisar individualmente atitudes, gestos, movimentos a partir de diferentes estímulos: sonoros ou verbais, um objeto real ou imaginado, um tema.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</w:p>
          <w:p w:rsidR="001C7684" w:rsidRPr="002E28E3" w:rsidRDefault="001C7684" w:rsidP="003B236D">
            <w:pPr>
              <w:pStyle w:val="PargrafodaLista"/>
              <w:numPr>
                <w:ilvl w:val="0"/>
                <w:numId w:val="2"/>
              </w:numPr>
              <w:tabs>
                <w:tab w:val="left" w:pos="-675"/>
              </w:tabs>
              <w:spacing w:before="120"/>
              <w:ind w:left="318" w:hanging="142"/>
              <w:rPr>
                <w:rFonts w:ascii="Arial" w:hAnsi="Arial" w:cs="Arial"/>
                <w:b/>
                <w:sz w:val="20"/>
                <w:szCs w:val="18"/>
              </w:rPr>
            </w:pPr>
            <w:r w:rsidRPr="002E28E3">
              <w:rPr>
                <w:rFonts w:ascii="Arial" w:hAnsi="Arial" w:cs="Arial"/>
                <w:b/>
                <w:sz w:val="20"/>
                <w:szCs w:val="18"/>
              </w:rPr>
              <w:t>Linguagem Verbal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Participar na elaboração oral de uma história.</w:t>
            </w:r>
          </w:p>
          <w:p w:rsidR="001C7684" w:rsidRPr="002E28E3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Improvisar um diálogo ou uma pequena história: a dois, em pequeno grupo, a partir de uma ilustração.</w:t>
            </w:r>
          </w:p>
          <w:p w:rsidR="001C7684" w:rsidRPr="002E28E3" w:rsidRDefault="001C7684" w:rsidP="001C7684">
            <w:pPr>
              <w:pStyle w:val="PargrafodaLista"/>
              <w:numPr>
                <w:ilvl w:val="0"/>
                <w:numId w:val="2"/>
              </w:numPr>
              <w:spacing w:before="120"/>
              <w:ind w:left="473"/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</w:pPr>
            <w:r w:rsidRPr="002E28E3">
              <w:rPr>
                <w:rFonts w:ascii="Arial" w:hAnsi="Arial" w:cs="Arial"/>
                <w:b/>
                <w:sz w:val="20"/>
                <w:szCs w:val="18"/>
              </w:rPr>
              <w:lastRenderedPageBreak/>
              <w:t>Linguagem Verbal e Gestual</w:t>
            </w:r>
          </w:p>
          <w:p w:rsidR="001C7684" w:rsidRPr="0077468A" w:rsidRDefault="001C7684" w:rsidP="003B236D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E28E3">
              <w:rPr>
                <w:rFonts w:ascii="Arial" w:eastAsiaTheme="minorHAnsi" w:hAnsi="Arial" w:cs="Arial"/>
                <w:color w:val="auto"/>
                <w:sz w:val="20"/>
                <w:szCs w:val="18"/>
                <w:lang w:eastAsia="en-US"/>
              </w:rPr>
              <w:t>- Improvisar palavras, sons, atitudes, gestos e movimentos ligados a uma ação precisa: em interação com o outro.</w:t>
            </w:r>
          </w:p>
        </w:tc>
        <w:tc>
          <w:tcPr>
            <w:tcW w:w="751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684" w:rsidRPr="00350235" w:rsidTr="00037EBA">
        <w:trPr>
          <w:trHeight w:val="3794"/>
        </w:trPr>
        <w:tc>
          <w:tcPr>
            <w:tcW w:w="645" w:type="pct"/>
          </w:tcPr>
          <w:p w:rsidR="001C7684" w:rsidRDefault="001C7684" w:rsidP="00CD30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03E">
              <w:rPr>
                <w:rFonts w:ascii="Arial" w:hAnsi="Arial" w:cs="Arial"/>
                <w:b/>
                <w:sz w:val="22"/>
                <w:szCs w:val="18"/>
              </w:rPr>
              <w:t>Dança</w:t>
            </w: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7684" w:rsidRPr="001B3333" w:rsidRDefault="001C7684" w:rsidP="001C768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pct"/>
          </w:tcPr>
          <w:p w:rsidR="001C7684" w:rsidRPr="00037EBA" w:rsidRDefault="001C7684" w:rsidP="00CD303E">
            <w:pPr>
              <w:suppressAutoHyphens/>
              <w:spacing w:after="160" w:line="256" w:lineRule="auto"/>
              <w:ind w:left="113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1C7684" w:rsidRPr="00037EBA" w:rsidRDefault="001C7684" w:rsidP="00CD303E">
            <w:pPr>
              <w:suppressAutoHyphens/>
              <w:spacing w:after="160" w:line="256" w:lineRule="auto"/>
              <w:ind w:left="11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303E">
              <w:rPr>
                <w:rFonts w:ascii="Arial" w:hAnsi="Arial" w:cs="Arial"/>
                <w:b/>
                <w:sz w:val="22"/>
                <w:szCs w:val="22"/>
              </w:rPr>
              <w:t xml:space="preserve">Jogos de Exploração </w:t>
            </w:r>
          </w:p>
          <w:p w:rsidR="001C7684" w:rsidRPr="00CD303E" w:rsidRDefault="001C7684" w:rsidP="00CD303E">
            <w:pPr>
              <w:suppressAutoHyphens/>
              <w:spacing w:after="160" w:line="256" w:lineRule="auto"/>
              <w:ind w:left="11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 xml:space="preserve">1. Em situação de exploração individual do movimento, de acordo com a marcação rítmica do professor e ou dos colegas: </w:t>
            </w: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>1.1. Deslocar-se em toda a área (percorrendo todas as direções, sentidos e zonas), nas diferentes formas de locomoção, no ritmo-sequência dos apoios correspondente à marcação dos diferentes compassos simples (binário, ternário e quaternário), combinando «lento-rápido», «forte-fraco» e «pausa-contínuo»:</w:t>
            </w:r>
          </w:p>
          <w:p w:rsidR="001C7684" w:rsidRPr="00CD303E" w:rsidRDefault="001C7684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22"/>
                <w:lang w:eastAsia="en-US"/>
              </w:rPr>
              <w:t xml:space="preserve">1.1.1. Combinar o andar, o correr, o saltitar, o deslizar, o saltar, o cair, o rolar, o rastejar, o rodopiar, etc., em todas as direções e sentidos definidos pela orientação corporal. </w:t>
            </w:r>
          </w:p>
          <w:p w:rsidR="001C7684" w:rsidRPr="00037EBA" w:rsidRDefault="001C7684" w:rsidP="00CD303E">
            <w:pPr>
              <w:pStyle w:val="NormalWeb"/>
              <w:spacing w:before="120" w:beforeAutospacing="0" w:after="0" w:afterAutospacing="0" w:line="360" w:lineRule="auto"/>
              <w:rPr>
                <w:rFonts w:ascii="Arial" w:eastAsia="Calibri" w:hAnsi="Arial" w:cs="Arial"/>
                <w:color w:val="000000"/>
                <w:sz w:val="20"/>
                <w:szCs w:val="22"/>
                <w:lang w:eastAsia="en-US"/>
              </w:rPr>
            </w:pPr>
            <w:r w:rsidRPr="00037EBA">
              <w:rPr>
                <w:rFonts w:ascii="Arial" w:eastAsia="Calibri" w:hAnsi="Arial" w:cs="Arial"/>
                <w:color w:val="000000"/>
                <w:sz w:val="20"/>
                <w:szCs w:val="22"/>
                <w:lang w:eastAsia="en-US"/>
              </w:rPr>
              <w:t>1.1.2. Realizar saltos de pequena amplitude, no lugar, a andar e a correr em diferentes direções e sentidos definidos.</w:t>
            </w:r>
          </w:p>
          <w:p w:rsidR="001C7684" w:rsidRPr="00CD303E" w:rsidRDefault="00BD2A8E" w:rsidP="00CD303E">
            <w:pPr>
              <w:spacing w:before="120"/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</w:pPr>
            <w:r w:rsidRPr="00CD303E"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  <w:t>P</w:t>
            </w:r>
            <w:r w:rsidR="001C7684" w:rsidRPr="00CD303E"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  <w:t xml:space="preserve">ela </w:t>
            </w:r>
            <w:proofErr w:type="spellStart"/>
            <w:r w:rsidR="001C7684" w:rsidRPr="00CD303E"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  <w:t>orientação</w:t>
            </w:r>
            <w:proofErr w:type="spellEnd"/>
            <w:r w:rsidR="001C7684" w:rsidRPr="00CD303E">
              <w:rPr>
                <w:rFonts w:ascii="Arial" w:eastAsia="Calibri" w:hAnsi="Arial" w:cs="Arial"/>
                <w:color w:val="auto"/>
                <w:sz w:val="20"/>
                <w:szCs w:val="18"/>
                <w:lang w:eastAsia="en-US"/>
              </w:rPr>
              <w:t xml:space="preserve"> corporal, variando os apoios (dois-dois, um-dois, dois-um, um-mesmo, um-outro). </w:t>
            </w:r>
          </w:p>
          <w:p w:rsidR="001C7684" w:rsidRPr="00037EBA" w:rsidRDefault="001C7684" w:rsidP="00CD303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CD303E">
              <w:rPr>
                <w:rFonts w:ascii="Arial" w:eastAsia="Calibri" w:hAnsi="Arial" w:cs="Arial"/>
                <w:sz w:val="20"/>
                <w:szCs w:val="18"/>
                <w:lang w:eastAsia="en-US"/>
              </w:rPr>
              <w:t>1.1.3. Utilizar combinações pessoais de movimentos locomotores e não locomotores para expressar a sua sensibilidade a temas sugeridos pelo professor (imagens, sensações, emoções, histórias, canções, etc.), que inspirem diferentes modos e qualidades de movimento.</w:t>
            </w:r>
          </w:p>
          <w:p w:rsidR="002E28E3" w:rsidRPr="00037EBA" w:rsidRDefault="002E28E3" w:rsidP="00CD303E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1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1C7684" w:rsidRPr="00350235" w:rsidRDefault="001C7684" w:rsidP="00CD30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684" w:rsidRPr="00350235" w:rsidTr="00037EBA">
        <w:trPr>
          <w:trHeight w:val="468"/>
        </w:trPr>
        <w:tc>
          <w:tcPr>
            <w:tcW w:w="3600" w:type="pct"/>
            <w:gridSpan w:val="2"/>
          </w:tcPr>
          <w:p w:rsidR="001C7684" w:rsidRPr="00BD2A8E" w:rsidRDefault="00BD2A8E" w:rsidP="00BD2A8E">
            <w:pPr>
              <w:spacing w:before="120"/>
              <w:jc w:val="righ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BD2A8E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Total de Aulas Previstas</w:t>
            </w:r>
          </w:p>
        </w:tc>
        <w:tc>
          <w:tcPr>
            <w:tcW w:w="1400" w:type="pct"/>
            <w:gridSpan w:val="2"/>
          </w:tcPr>
          <w:p w:rsidR="00BD2A8E" w:rsidRPr="00564C1B" w:rsidRDefault="00E45837" w:rsidP="00BD2A8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BD2A8E">
              <w:rPr>
                <w:rFonts w:ascii="Arial" w:hAnsi="Arial" w:cs="Arial"/>
                <w:b/>
                <w:szCs w:val="18"/>
              </w:rPr>
              <w:t>35</w:t>
            </w:r>
            <w:r w:rsidR="00BD2A8E" w:rsidRPr="00BD2A8E">
              <w:rPr>
                <w:rFonts w:ascii="Arial" w:hAnsi="Arial" w:cs="Arial"/>
                <w:b/>
                <w:szCs w:val="18"/>
              </w:rPr>
              <w:t xml:space="preserve"> </w:t>
            </w:r>
            <w:bookmarkEnd w:id="0"/>
          </w:p>
        </w:tc>
      </w:tr>
    </w:tbl>
    <w:p w:rsidR="00037EBA" w:rsidRDefault="00037EBA" w:rsidP="00037EBA"/>
    <w:p w:rsidR="00BD2A8E" w:rsidRPr="00BD2A8E" w:rsidRDefault="00BD2A8E" w:rsidP="00BD2A8E">
      <w:pPr>
        <w:tabs>
          <w:tab w:val="left" w:pos="603"/>
        </w:tabs>
        <w:spacing w:after="200" w:line="276" w:lineRule="auto"/>
        <w:ind w:right="252"/>
        <w:jc w:val="both"/>
        <w:rPr>
          <w:rFonts w:ascii="Calibri" w:hAnsi="Calibri"/>
          <w:color w:val="auto"/>
          <w:sz w:val="22"/>
          <w:szCs w:val="22"/>
        </w:rPr>
      </w:pPr>
      <w:r w:rsidRPr="00BD2A8E">
        <w:rPr>
          <w:rFonts w:ascii="Calibri" w:hAnsi="Calibri"/>
          <w:color w:val="auto"/>
          <w:sz w:val="22"/>
          <w:szCs w:val="22"/>
        </w:rPr>
        <w:t xml:space="preserve">Nota: O número de aulas previstas tem em consideração as semanas do calendário escolar de 2019/2020, podendo haver pequenas alterações mediante o horário de cada turma.  </w:t>
      </w:r>
    </w:p>
    <w:sectPr w:rsidR="00BD2A8E" w:rsidRPr="00BD2A8E" w:rsidSect="00CD303E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55" w:rsidRDefault="00F41F55" w:rsidP="00CD303E">
      <w:r>
        <w:separator/>
      </w:r>
    </w:p>
  </w:endnote>
  <w:endnote w:type="continuationSeparator" w:id="0">
    <w:p w:rsidR="00F41F55" w:rsidRDefault="00F41F55" w:rsidP="00C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55" w:rsidRDefault="00F41F55" w:rsidP="00CD303E">
      <w:r>
        <w:separator/>
      </w:r>
    </w:p>
  </w:footnote>
  <w:footnote w:type="continuationSeparator" w:id="0">
    <w:p w:rsidR="00F41F55" w:rsidRDefault="00F41F55" w:rsidP="00CD303E">
      <w:r>
        <w:continuationSeparator/>
      </w:r>
    </w:p>
  </w:footnote>
  <w:footnote w:id="1">
    <w:p w:rsidR="00CD303E" w:rsidRDefault="00CD303E" w:rsidP="00CD303E">
      <w:pPr>
        <w:pStyle w:val="Textodenotaderodap"/>
      </w:pPr>
      <w:r>
        <w:rPr>
          <w:rStyle w:val="Refdenotaderodap"/>
        </w:rPr>
        <w:footnoteRef/>
      </w:r>
      <w:r>
        <w:t xml:space="preserve"> Diagnóstica, formativa e autoavaliação.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BA" w:rsidRPr="00037EBA" w:rsidRDefault="00037EBA" w:rsidP="00037EBA">
    <w:pPr>
      <w:jc w:val="center"/>
      <w:rPr>
        <w:rFonts w:ascii="Calibri" w:hAnsi="Calibri"/>
        <w:b/>
        <w:sz w:val="22"/>
        <w:szCs w:val="22"/>
      </w:rPr>
    </w:pPr>
    <w:r w:rsidRPr="00037EBA">
      <w:rPr>
        <w:noProof/>
      </w:rPr>
      <w:drawing>
        <wp:anchor distT="0" distB="0" distL="114300" distR="114300" simplePos="0" relativeHeight="251661312" behindDoc="1" locked="0" layoutInCell="1" allowOverlap="1" wp14:anchorId="6973FED7" wp14:editId="22047C23">
          <wp:simplePos x="0" y="0"/>
          <wp:positionH relativeFrom="column">
            <wp:posOffset>93345</wp:posOffset>
          </wp:positionH>
          <wp:positionV relativeFrom="paragraph">
            <wp:posOffset>-15875</wp:posOffset>
          </wp:positionV>
          <wp:extent cx="1076325" cy="495300"/>
          <wp:effectExtent l="0" t="0" r="9525" b="0"/>
          <wp:wrapTight wrapText="bothSides">
            <wp:wrapPolygon edited="0">
              <wp:start x="0" y="0"/>
              <wp:lineTo x="0" y="20769"/>
              <wp:lineTo x="21409" y="20769"/>
              <wp:lineTo x="21409" y="0"/>
              <wp:lineTo x="0" y="0"/>
            </wp:wrapPolygon>
          </wp:wrapTight>
          <wp:docPr id="2" name="Imagem 2" descr="\\ldap\Ambientes\f870\Ambiente de trabalh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ldap\Ambientes\f870\Ambiente de trabalho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EBA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C732D7A" wp14:editId="69A491A3">
          <wp:simplePos x="0" y="0"/>
          <wp:positionH relativeFrom="column">
            <wp:posOffset>8242935</wp:posOffset>
          </wp:positionH>
          <wp:positionV relativeFrom="paragraph">
            <wp:posOffset>-12065</wp:posOffset>
          </wp:positionV>
          <wp:extent cx="1152525" cy="419100"/>
          <wp:effectExtent l="19050" t="0" r="9525" b="0"/>
          <wp:wrapNone/>
          <wp:docPr id="1" name="Imagem 1" descr="C:\Users\User\Desktop\logo_agrupa_n2_abrantes_2015_PF_fundo_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Desktop\logo_agrupa_n2_abrantes_2015_PF_fundo_B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EBA">
      <w:rPr>
        <w:rFonts w:ascii="Calibri" w:hAnsi="Calibri"/>
        <w:b/>
        <w:sz w:val="22"/>
        <w:szCs w:val="22"/>
      </w:rPr>
      <w:t>AGRUPAMENTO DE ESCOLAS N.º2 DE ABRANTES</w:t>
    </w:r>
  </w:p>
  <w:p w:rsidR="00037EBA" w:rsidRPr="00037EBA" w:rsidRDefault="00037EBA" w:rsidP="00037EBA">
    <w:pPr>
      <w:jc w:val="center"/>
      <w:rPr>
        <w:rFonts w:ascii="Calibri" w:hAnsi="Calibri"/>
        <w:b/>
        <w:sz w:val="22"/>
        <w:szCs w:val="22"/>
      </w:rPr>
    </w:pPr>
    <w:r w:rsidRPr="00037EBA">
      <w:rPr>
        <w:rFonts w:ascii="Calibri" w:hAnsi="Calibri"/>
        <w:b/>
        <w:sz w:val="22"/>
        <w:szCs w:val="22"/>
      </w:rPr>
      <w:t>PLANIFICAÇÃO ANUAL DE EDUCAÇÃO ARTÍSTICA-</w:t>
    </w:r>
    <w:r>
      <w:rPr>
        <w:rFonts w:ascii="Calibri" w:hAnsi="Calibri"/>
        <w:b/>
        <w:sz w:val="22"/>
        <w:szCs w:val="22"/>
      </w:rPr>
      <w:t>EXPRESSÃO DRAMÁTICA/TEATRO/DANÇA</w:t>
    </w:r>
  </w:p>
  <w:p w:rsidR="00037EBA" w:rsidRPr="00037EBA" w:rsidRDefault="00037EBA" w:rsidP="00037EBA">
    <w:pPr>
      <w:jc w:val="center"/>
      <w:rPr>
        <w:rFonts w:ascii="Calibri" w:hAnsi="Calibri"/>
      </w:rPr>
    </w:pPr>
    <w:r w:rsidRPr="00037EBA">
      <w:rPr>
        <w:rFonts w:ascii="Calibri" w:hAnsi="Calibri"/>
        <w:b/>
        <w:sz w:val="22"/>
        <w:szCs w:val="22"/>
      </w:rPr>
      <w:t>__1º_ ANO DE ESCOLARIDADE – 2019/2020</w:t>
    </w:r>
  </w:p>
  <w:p w:rsidR="00037EBA" w:rsidRDefault="00037EBA">
    <w:pPr>
      <w:pStyle w:val="Cabealho"/>
    </w:pPr>
  </w:p>
  <w:p w:rsidR="00037EBA" w:rsidRDefault="00037E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5E70"/>
    <w:multiLevelType w:val="hybridMultilevel"/>
    <w:tmpl w:val="CEA074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146BF"/>
    <w:multiLevelType w:val="hybridMultilevel"/>
    <w:tmpl w:val="D75C751C"/>
    <w:lvl w:ilvl="0" w:tplc="0816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80"/>
    <w:rsid w:val="000049C6"/>
    <w:rsid w:val="00037EBA"/>
    <w:rsid w:val="000D1D76"/>
    <w:rsid w:val="001C7684"/>
    <w:rsid w:val="002E28E3"/>
    <w:rsid w:val="00590C80"/>
    <w:rsid w:val="00AE5A36"/>
    <w:rsid w:val="00B44B10"/>
    <w:rsid w:val="00BC796F"/>
    <w:rsid w:val="00BD2A8E"/>
    <w:rsid w:val="00CD303E"/>
    <w:rsid w:val="00E2301E"/>
    <w:rsid w:val="00E45837"/>
    <w:rsid w:val="00F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3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BC7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uiPriority w:val="1"/>
    <w:qFormat/>
    <w:rsid w:val="00BC796F"/>
    <w:pPr>
      <w:widowControl w:val="0"/>
      <w:autoSpaceDE w:val="0"/>
      <w:autoSpaceDN w:val="0"/>
      <w:spacing w:before="36"/>
      <w:ind w:left="444"/>
      <w:outlineLvl w:val="1"/>
    </w:pPr>
    <w:rPr>
      <w:rFonts w:ascii="Arial" w:eastAsia="Arial" w:hAnsi="Arial" w:cs="Arial"/>
      <w:sz w:val="26"/>
      <w:szCs w:val="26"/>
      <w:lang w:val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C7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qFormat/>
    <w:rsid w:val="00BC796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C796F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C796F"/>
    <w:pPr>
      <w:ind w:left="720"/>
      <w:contextualSpacing/>
    </w:pPr>
  </w:style>
  <w:style w:type="paragraph" w:customStyle="1" w:styleId="Default">
    <w:name w:val="Default"/>
    <w:rsid w:val="00CD303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D303E"/>
    <w:pPr>
      <w:spacing w:before="100" w:beforeAutospacing="1" w:after="100" w:afterAutospacing="1"/>
    </w:pPr>
    <w:rPr>
      <w:color w:val="auto"/>
    </w:rPr>
  </w:style>
  <w:style w:type="paragraph" w:styleId="Textodenotaderodap">
    <w:name w:val="footnote text"/>
    <w:basedOn w:val="Normal"/>
    <w:link w:val="TextodenotaderodapCarcter"/>
    <w:semiHidden/>
    <w:rsid w:val="00CD303E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CD303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CD303E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D303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03E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3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BC7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uiPriority w:val="1"/>
    <w:qFormat/>
    <w:rsid w:val="00BC796F"/>
    <w:pPr>
      <w:widowControl w:val="0"/>
      <w:autoSpaceDE w:val="0"/>
      <w:autoSpaceDN w:val="0"/>
      <w:spacing w:before="36"/>
      <w:ind w:left="444"/>
      <w:outlineLvl w:val="1"/>
    </w:pPr>
    <w:rPr>
      <w:rFonts w:ascii="Arial" w:eastAsia="Arial" w:hAnsi="Arial" w:cs="Arial"/>
      <w:sz w:val="26"/>
      <w:szCs w:val="26"/>
      <w:lang w:val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C7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arcter"/>
    <w:uiPriority w:val="1"/>
    <w:qFormat/>
    <w:rsid w:val="00BC796F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C796F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C796F"/>
    <w:pPr>
      <w:ind w:left="720"/>
      <w:contextualSpacing/>
    </w:pPr>
  </w:style>
  <w:style w:type="paragraph" w:customStyle="1" w:styleId="Default">
    <w:name w:val="Default"/>
    <w:rsid w:val="00CD303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D303E"/>
    <w:pPr>
      <w:spacing w:before="100" w:beforeAutospacing="1" w:after="100" w:afterAutospacing="1"/>
    </w:pPr>
    <w:rPr>
      <w:color w:val="auto"/>
    </w:rPr>
  </w:style>
  <w:style w:type="paragraph" w:styleId="Textodenotaderodap">
    <w:name w:val="footnote text"/>
    <w:basedOn w:val="Normal"/>
    <w:link w:val="TextodenotaderodapCarcter"/>
    <w:semiHidden/>
    <w:rsid w:val="00CD303E"/>
    <w:rPr>
      <w:color w:val="auto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CD303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CD303E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D303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03E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1C768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7684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B6A1-666F-4035-9304-37A48A82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Niza Matos</dc:creator>
  <cp:keywords/>
  <dc:description/>
  <cp:lastModifiedBy>Luisa Niza Matos</cp:lastModifiedBy>
  <cp:revision>6</cp:revision>
  <dcterms:created xsi:type="dcterms:W3CDTF">2019-11-20T09:52:00Z</dcterms:created>
  <dcterms:modified xsi:type="dcterms:W3CDTF">2019-11-28T00:27:00Z</dcterms:modified>
</cp:coreProperties>
</file>