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AA" w:rsidRDefault="00C43CFC" w:rsidP="00031EAA">
      <w:pPr>
        <w:jc w:val="center"/>
      </w:pPr>
      <w:r>
        <w:rPr>
          <w:b/>
          <w:noProof/>
          <w:lang w:eastAsia="pt-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7244080</wp:posOffset>
            </wp:positionH>
            <wp:positionV relativeFrom="paragraph">
              <wp:posOffset>-699135</wp:posOffset>
            </wp:positionV>
            <wp:extent cx="1809750" cy="600075"/>
            <wp:effectExtent l="19050" t="0" r="0" b="0"/>
            <wp:wrapTight wrapText="bothSides">
              <wp:wrapPolygon edited="0">
                <wp:start x="-227" y="0"/>
                <wp:lineTo x="-227" y="21257"/>
                <wp:lineTo x="21600" y="21257"/>
                <wp:lineTo x="21600" y="0"/>
                <wp:lineTo x="-227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452755</wp:posOffset>
            </wp:positionH>
            <wp:positionV relativeFrom="paragraph">
              <wp:posOffset>-699135</wp:posOffset>
            </wp:positionV>
            <wp:extent cx="1266825" cy="628650"/>
            <wp:effectExtent l="19050" t="0" r="9525" b="0"/>
            <wp:wrapTight wrapText="bothSides">
              <wp:wrapPolygon edited="0">
                <wp:start x="-325" y="0"/>
                <wp:lineTo x="-325" y="20945"/>
                <wp:lineTo x="21762" y="20945"/>
                <wp:lineTo x="21762" y="0"/>
                <wp:lineTo x="-325" y="0"/>
              </wp:wrapPolygon>
            </wp:wrapTight>
            <wp:docPr id="2" name="Imagem 2" descr="logo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1EAA">
        <w:rPr>
          <w:b/>
        </w:rPr>
        <w:t>AGRUPAMENTO DE ESCOLAS Nº2 DE ABRANTES</w:t>
      </w:r>
    </w:p>
    <w:p w:rsidR="00C43CFC" w:rsidRDefault="00031EAA" w:rsidP="00C43CFC">
      <w:pPr>
        <w:jc w:val="center"/>
        <w:rPr>
          <w:b/>
        </w:rPr>
      </w:pPr>
      <w:r w:rsidRPr="00964446">
        <w:rPr>
          <w:b/>
        </w:rPr>
        <w:t>PLANIFICAÇÃO ANUAL DA DISCIPLINA DE</w:t>
      </w:r>
      <w:r>
        <w:rPr>
          <w:b/>
        </w:rPr>
        <w:t xml:space="preserve"> </w:t>
      </w:r>
      <w:r w:rsidR="00C900E8">
        <w:rPr>
          <w:b/>
        </w:rPr>
        <w:t>FÍSICA E QUÍMICA</w:t>
      </w:r>
      <w:r w:rsidR="00C43CFC">
        <w:rPr>
          <w:b/>
        </w:rPr>
        <w:t xml:space="preserve"> - 2017</w:t>
      </w:r>
      <w:r>
        <w:rPr>
          <w:b/>
        </w:rPr>
        <w:t>/201</w:t>
      </w:r>
      <w:r w:rsidR="00C43CFC">
        <w:rPr>
          <w:b/>
        </w:rPr>
        <w:t>8</w:t>
      </w:r>
      <w:r>
        <w:rPr>
          <w:b/>
        </w:rPr>
        <w:tab/>
      </w:r>
    </w:p>
    <w:p w:rsidR="00031EAA" w:rsidRDefault="0093107E" w:rsidP="00C43CFC">
      <w:pPr>
        <w:ind w:firstLine="708"/>
        <w:rPr>
          <w:b/>
        </w:rPr>
      </w:pPr>
      <w:r>
        <w:rPr>
          <w:b/>
        </w:rPr>
        <w:t>7</w:t>
      </w:r>
      <w:bookmarkStart w:id="0" w:name="_GoBack"/>
      <w:bookmarkEnd w:id="0"/>
      <w:r w:rsidR="00C43CFC">
        <w:rPr>
          <w:b/>
        </w:rPr>
        <w:t xml:space="preserve">º ANO DE ESCOLARIDADE                </w:t>
      </w:r>
      <w:r w:rsidR="00031EAA">
        <w:rPr>
          <w:b/>
        </w:rPr>
        <w:tab/>
      </w:r>
      <w:r w:rsidR="00031EAA">
        <w:rPr>
          <w:b/>
        </w:rPr>
        <w:tab/>
      </w:r>
      <w:r w:rsidR="00031EAA">
        <w:rPr>
          <w:b/>
        </w:rPr>
        <w:tab/>
      </w:r>
      <w:r w:rsidR="00031EAA">
        <w:rPr>
          <w:b/>
        </w:rPr>
        <w:tab/>
      </w:r>
      <w:r w:rsidR="00031EAA">
        <w:rPr>
          <w:b/>
        </w:rPr>
        <w:tab/>
      </w:r>
      <w:r w:rsidR="00031EAA">
        <w:rPr>
          <w:b/>
        </w:rPr>
        <w:tab/>
        <w:t xml:space="preserve">         </w:t>
      </w:r>
    </w:p>
    <w:tbl>
      <w:tblPr>
        <w:tblStyle w:val="Tabelacomgrelha"/>
        <w:tblW w:w="1442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0"/>
        <w:gridCol w:w="8497"/>
        <w:gridCol w:w="2452"/>
        <w:gridCol w:w="1426"/>
      </w:tblGrid>
      <w:tr w:rsidR="00031EAA" w:rsidRPr="003E4087" w:rsidTr="00C43CFC">
        <w:trPr>
          <w:trHeight w:val="240"/>
        </w:trPr>
        <w:tc>
          <w:tcPr>
            <w:tcW w:w="10547" w:type="dxa"/>
            <w:gridSpan w:val="2"/>
            <w:tcBorders>
              <w:top w:val="nil"/>
              <w:left w:val="nil"/>
            </w:tcBorders>
          </w:tcPr>
          <w:p w:rsidR="00031EAA" w:rsidRPr="00964446" w:rsidRDefault="00031EAA" w:rsidP="0000467C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878" w:type="dxa"/>
            <w:gridSpan w:val="2"/>
            <w:shd w:val="pct10" w:color="auto" w:fill="auto"/>
          </w:tcPr>
          <w:p w:rsidR="00031EAA" w:rsidRPr="003E4087" w:rsidRDefault="00031EAA" w:rsidP="0000467C">
            <w:pPr>
              <w:jc w:val="center"/>
              <w:rPr>
                <w:b/>
              </w:rPr>
            </w:pPr>
            <w:r>
              <w:rPr>
                <w:rFonts w:ascii="Century Gothic" w:hAnsi="Century Gothic"/>
                <w:b/>
                <w:sz w:val="24"/>
              </w:rPr>
              <w:t>Aulas P</w:t>
            </w:r>
            <w:r w:rsidRPr="00964446">
              <w:rPr>
                <w:rFonts w:ascii="Century Gothic" w:hAnsi="Century Gothic"/>
                <w:b/>
                <w:sz w:val="24"/>
              </w:rPr>
              <w:t>revistas</w:t>
            </w:r>
          </w:p>
        </w:tc>
      </w:tr>
      <w:tr w:rsidR="00031EAA" w:rsidRPr="00961054" w:rsidTr="00C43CFC">
        <w:trPr>
          <w:trHeight w:val="829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1EAA" w:rsidRPr="005D3D23" w:rsidRDefault="00031EAA" w:rsidP="0000467C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D3D23">
              <w:rPr>
                <w:rFonts w:ascii="Century Gothic" w:hAnsi="Century Gothic"/>
                <w:b/>
                <w:sz w:val="24"/>
              </w:rPr>
              <w:t>Períodos Escolares</w:t>
            </w:r>
          </w:p>
        </w:tc>
        <w:tc>
          <w:tcPr>
            <w:tcW w:w="849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31EAA" w:rsidRPr="00964446" w:rsidRDefault="00031EAA" w:rsidP="0000467C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964446">
              <w:rPr>
                <w:rFonts w:ascii="Century Gothic" w:hAnsi="Century Gothic"/>
                <w:b/>
                <w:sz w:val="24"/>
              </w:rPr>
              <w:t>Temas/Conteúdos programáticos</w:t>
            </w:r>
          </w:p>
        </w:tc>
        <w:tc>
          <w:tcPr>
            <w:tcW w:w="2452" w:type="dxa"/>
            <w:shd w:val="pct10" w:color="auto" w:fill="auto"/>
          </w:tcPr>
          <w:p w:rsidR="00031EAA" w:rsidRPr="00964446" w:rsidRDefault="00031EAA" w:rsidP="0000467C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Para Lecionação de C</w:t>
            </w:r>
            <w:r w:rsidRPr="00964446">
              <w:rPr>
                <w:rFonts w:ascii="Century Gothic" w:hAnsi="Century Gothic"/>
                <w:b/>
                <w:sz w:val="24"/>
              </w:rPr>
              <w:t>onteúdos</w:t>
            </w:r>
          </w:p>
        </w:tc>
        <w:tc>
          <w:tcPr>
            <w:tcW w:w="1426" w:type="dxa"/>
            <w:shd w:val="pct10" w:color="auto" w:fill="auto"/>
            <w:vAlign w:val="center"/>
          </w:tcPr>
          <w:p w:rsidR="00031EAA" w:rsidRPr="00961054" w:rsidRDefault="00031EAA" w:rsidP="0000467C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</w:t>
            </w:r>
            <w:r w:rsidRPr="00964446">
              <w:rPr>
                <w:rFonts w:ascii="Century Gothic" w:hAnsi="Century Gothic"/>
                <w:b/>
                <w:sz w:val="24"/>
              </w:rPr>
              <w:t>ara</w:t>
            </w:r>
            <w:r>
              <w:rPr>
                <w:rStyle w:val="Refdenotaderodap"/>
                <w:rFonts w:ascii="Century Gothic" w:hAnsi="Century Gothic"/>
                <w:b/>
                <w:sz w:val="24"/>
              </w:rPr>
              <w:footnoteReference w:id="1"/>
            </w:r>
            <w:r w:rsidRPr="00964446">
              <w:rPr>
                <w:rFonts w:ascii="Century Gothic" w:hAnsi="Century Gothic"/>
                <w:b/>
                <w:sz w:val="24"/>
              </w:rPr>
              <w:t xml:space="preserve"> Avaliação</w:t>
            </w:r>
          </w:p>
        </w:tc>
      </w:tr>
      <w:tr w:rsidR="00031EAA" w:rsidRPr="008A69FB" w:rsidTr="00C43CFC">
        <w:trPr>
          <w:trHeight w:val="108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1EAA" w:rsidRPr="00C43CFC" w:rsidRDefault="00C900E8" w:rsidP="0000467C">
            <w:pPr>
              <w:spacing w:line="288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43CFC">
              <w:rPr>
                <w:b/>
                <w:sz w:val="28"/>
                <w:szCs w:val="28"/>
              </w:rPr>
              <w:t>1º Período</w:t>
            </w:r>
          </w:p>
        </w:tc>
        <w:tc>
          <w:tcPr>
            <w:tcW w:w="8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3CFC" w:rsidRDefault="00C43CFC" w:rsidP="008C1B39">
            <w:pPr>
              <w:rPr>
                <w:b/>
              </w:rPr>
            </w:pPr>
            <w:r w:rsidRPr="00C43CFC">
              <w:rPr>
                <w:b/>
              </w:rPr>
              <w:t>I – ESPAÇO</w:t>
            </w:r>
            <w:r>
              <w:rPr>
                <w:b/>
              </w:rPr>
              <w:t xml:space="preserve"> </w:t>
            </w:r>
          </w:p>
          <w:p w:rsidR="00C43CFC" w:rsidRDefault="00C43CFC" w:rsidP="008C1B39">
            <w:pPr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Pr="004F145C">
              <w:rPr>
                <w:b/>
                <w:i/>
              </w:rPr>
              <w:t>UNIVERSO</w:t>
            </w:r>
          </w:p>
          <w:p w:rsidR="00C43CFC" w:rsidRPr="00C43CFC" w:rsidRDefault="00C43CFC" w:rsidP="008C1B39">
            <w:pPr>
              <w:rPr>
                <w:b/>
                <w:u w:val="single"/>
              </w:rPr>
            </w:pPr>
          </w:p>
          <w:p w:rsidR="00C43CFC" w:rsidRPr="007B416A" w:rsidRDefault="00C43CFC" w:rsidP="008C1B39">
            <w:pPr>
              <w:rPr>
                <w:rFonts w:asciiTheme="minorHAnsi" w:hAnsiTheme="minorHAnsi"/>
              </w:rPr>
            </w:pPr>
            <w:r w:rsidRPr="007B416A">
              <w:rPr>
                <w:rFonts w:asciiTheme="minorHAnsi" w:hAnsiTheme="minorHAnsi"/>
              </w:rPr>
              <w:t>- Constituição do Universo</w:t>
            </w:r>
          </w:p>
          <w:p w:rsidR="00C43CFC" w:rsidRPr="007B416A" w:rsidRDefault="00C43CFC" w:rsidP="008C1B39">
            <w:pPr>
              <w:rPr>
                <w:rFonts w:asciiTheme="minorHAnsi" w:hAnsiTheme="minorHAnsi"/>
              </w:rPr>
            </w:pPr>
            <w:r w:rsidRPr="007B416A">
              <w:rPr>
                <w:rFonts w:asciiTheme="minorHAnsi" w:hAnsiTheme="minorHAnsi"/>
              </w:rPr>
              <w:t>- Observação do céu</w:t>
            </w:r>
          </w:p>
          <w:p w:rsidR="00C43CFC" w:rsidRPr="007B416A" w:rsidRDefault="00C43CFC" w:rsidP="008C1B3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7B416A">
              <w:rPr>
                <w:rFonts w:asciiTheme="minorHAnsi" w:hAnsiTheme="minorHAnsi"/>
              </w:rPr>
              <w:t xml:space="preserve">- </w:t>
            </w:r>
            <w:r w:rsidRPr="007B416A">
              <w:rPr>
                <w:rFonts w:asciiTheme="minorHAnsi" w:hAnsiTheme="minorHAnsi"/>
                <w:color w:val="000000"/>
              </w:rPr>
              <w:t>Evolução do nosso conhecimento sobre o Universo</w:t>
            </w:r>
          </w:p>
          <w:p w:rsidR="00C43CFC" w:rsidRPr="004F145C" w:rsidRDefault="00C43CFC" w:rsidP="008C1B39">
            <w:pPr>
              <w:rPr>
                <w:b/>
                <w:i/>
              </w:rPr>
            </w:pPr>
            <w:r w:rsidRPr="004F145C">
              <w:rPr>
                <w:b/>
                <w:i/>
              </w:rPr>
              <w:t>SISTEMA SOLAR</w:t>
            </w:r>
          </w:p>
          <w:p w:rsidR="00C43CFC" w:rsidRPr="007B416A" w:rsidRDefault="00C43CFC" w:rsidP="008C1B39">
            <w:pPr>
              <w:rPr>
                <w:rFonts w:asciiTheme="minorHAnsi" w:hAnsiTheme="minorHAnsi"/>
                <w:color w:val="000000"/>
              </w:rPr>
            </w:pPr>
            <w:r w:rsidRPr="007B416A">
              <w:rPr>
                <w:rFonts w:asciiTheme="minorHAnsi" w:hAnsiTheme="minorHAnsi"/>
              </w:rPr>
              <w:t xml:space="preserve">- </w:t>
            </w:r>
            <w:r w:rsidRPr="007B416A">
              <w:rPr>
                <w:rFonts w:asciiTheme="minorHAnsi" w:hAnsiTheme="minorHAnsi"/>
                <w:color w:val="000000"/>
              </w:rPr>
              <w:t>Astros do Sistema Solar</w:t>
            </w:r>
          </w:p>
          <w:p w:rsidR="00C43CFC" w:rsidRPr="007B416A" w:rsidRDefault="00C43CFC" w:rsidP="008C1B3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7B416A">
              <w:rPr>
                <w:rFonts w:asciiTheme="minorHAnsi" w:hAnsiTheme="minorHAnsi"/>
              </w:rPr>
              <w:t xml:space="preserve">- </w:t>
            </w:r>
            <w:r w:rsidRPr="007B416A">
              <w:rPr>
                <w:rFonts w:asciiTheme="minorHAnsi" w:hAnsiTheme="minorHAnsi"/>
                <w:color w:val="000000"/>
              </w:rPr>
              <w:t>Os planetas e as características que os distinguem</w:t>
            </w:r>
          </w:p>
          <w:p w:rsidR="00C43CFC" w:rsidRPr="004F145C" w:rsidRDefault="00C43CFC" w:rsidP="008C1B39">
            <w:pPr>
              <w:rPr>
                <w:b/>
                <w:i/>
              </w:rPr>
            </w:pPr>
            <w:r w:rsidRPr="004F145C">
              <w:rPr>
                <w:b/>
                <w:i/>
              </w:rPr>
              <w:t>DISTÂNCIAS NO UNIVERSO</w:t>
            </w:r>
          </w:p>
          <w:p w:rsidR="00C43CFC" w:rsidRPr="00A20DF5" w:rsidRDefault="00C43CFC" w:rsidP="008C1B3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7B416A">
              <w:rPr>
                <w:rFonts w:asciiTheme="minorHAnsi" w:hAnsiTheme="minorHAnsi"/>
              </w:rPr>
              <w:t xml:space="preserve">- </w:t>
            </w:r>
            <w:r w:rsidRPr="007B416A">
              <w:rPr>
                <w:rFonts w:asciiTheme="minorHAnsi" w:hAnsiTheme="minorHAnsi"/>
                <w:color w:val="000000"/>
              </w:rPr>
              <w:t>Distâncias na Terra, no Sistema Solar e para além do Sistema Solar</w:t>
            </w:r>
          </w:p>
          <w:p w:rsidR="00C43CFC" w:rsidRPr="004F145C" w:rsidRDefault="00C43CFC" w:rsidP="008C1B39">
            <w:pPr>
              <w:rPr>
                <w:b/>
                <w:i/>
              </w:rPr>
            </w:pPr>
            <w:r w:rsidRPr="004F145C">
              <w:rPr>
                <w:b/>
                <w:i/>
              </w:rPr>
              <w:t>A TERRA, A LUA E FORÇAS GRAVÍTICAS</w:t>
            </w:r>
          </w:p>
          <w:p w:rsidR="00C43CFC" w:rsidRPr="007B416A" w:rsidRDefault="00C43CFC" w:rsidP="008C1B3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7B416A">
              <w:rPr>
                <w:rFonts w:asciiTheme="minorHAnsi" w:hAnsiTheme="minorHAnsi"/>
                <w:color w:val="000000"/>
              </w:rPr>
              <w:t>- Os movimentos da Terra e as suas consequências</w:t>
            </w:r>
          </w:p>
          <w:p w:rsidR="00C43CFC" w:rsidRPr="007B416A" w:rsidRDefault="00C43CFC" w:rsidP="008C1B39">
            <w:pPr>
              <w:rPr>
                <w:rFonts w:asciiTheme="minorHAnsi" w:hAnsiTheme="minorHAnsi"/>
                <w:color w:val="000000"/>
              </w:rPr>
            </w:pPr>
            <w:r w:rsidRPr="007B416A">
              <w:rPr>
                <w:rFonts w:asciiTheme="minorHAnsi" w:hAnsiTheme="minorHAnsi"/>
              </w:rPr>
              <w:t xml:space="preserve">- </w:t>
            </w:r>
            <w:r w:rsidRPr="007B416A">
              <w:rPr>
                <w:rFonts w:asciiTheme="minorHAnsi" w:hAnsiTheme="minorHAnsi"/>
                <w:color w:val="000000"/>
              </w:rPr>
              <w:t>Movimentos da Lua e fases da Lua</w:t>
            </w:r>
          </w:p>
          <w:p w:rsidR="00C43CFC" w:rsidRPr="007B416A" w:rsidRDefault="00C43CFC" w:rsidP="008C1B39">
            <w:pPr>
              <w:rPr>
                <w:rFonts w:asciiTheme="minorHAnsi" w:hAnsiTheme="minorHAnsi"/>
                <w:color w:val="000000"/>
              </w:rPr>
            </w:pPr>
            <w:r w:rsidRPr="007B416A">
              <w:rPr>
                <w:rFonts w:asciiTheme="minorHAnsi" w:hAnsiTheme="minorHAnsi"/>
                <w:color w:val="000000"/>
              </w:rPr>
              <w:t>- Os eclipses</w:t>
            </w:r>
          </w:p>
          <w:p w:rsidR="00C43CFC" w:rsidRPr="007B416A" w:rsidRDefault="00C43CFC" w:rsidP="008C1B39">
            <w:pPr>
              <w:rPr>
                <w:rFonts w:asciiTheme="minorHAnsi" w:hAnsiTheme="minorHAnsi"/>
                <w:color w:val="000000"/>
              </w:rPr>
            </w:pPr>
            <w:r w:rsidRPr="007B416A">
              <w:rPr>
                <w:rFonts w:asciiTheme="minorHAnsi" w:hAnsiTheme="minorHAnsi"/>
                <w:color w:val="000000"/>
              </w:rPr>
              <w:t>- Forças: o que são</w:t>
            </w:r>
          </w:p>
          <w:p w:rsidR="00C43CFC" w:rsidRDefault="00C43CFC" w:rsidP="008C1B39">
            <w:pPr>
              <w:rPr>
                <w:rFonts w:asciiTheme="minorHAnsi" w:hAnsiTheme="minorHAnsi"/>
                <w:color w:val="000000"/>
              </w:rPr>
            </w:pPr>
            <w:r w:rsidRPr="007B416A">
              <w:rPr>
                <w:rFonts w:asciiTheme="minorHAnsi" w:hAnsiTheme="minorHAnsi"/>
                <w:color w:val="000000"/>
              </w:rPr>
              <w:t>- Força gravítica</w:t>
            </w:r>
          </w:p>
          <w:p w:rsidR="00031EAA" w:rsidRPr="005B51BC" w:rsidRDefault="00C43CFC" w:rsidP="008C1B39">
            <w:pPr>
              <w:rPr>
                <w:rFonts w:asciiTheme="minorHAnsi" w:hAnsiTheme="minorHAnsi"/>
                <w:color w:val="000000"/>
              </w:rPr>
            </w:pPr>
            <w:r w:rsidRPr="007B416A">
              <w:rPr>
                <w:rFonts w:asciiTheme="minorHAnsi" w:hAnsiTheme="minorHAnsi"/>
                <w:color w:val="000000"/>
              </w:rPr>
              <w:t>- Peso e massa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031EAA" w:rsidRPr="008A69FB" w:rsidRDefault="00C43CFC" w:rsidP="0000467C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28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031EAA" w:rsidRPr="008A69FB" w:rsidRDefault="00C43CFC" w:rsidP="0000467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</w:t>
            </w:r>
          </w:p>
        </w:tc>
      </w:tr>
      <w:tr w:rsidR="00031EAA" w:rsidTr="00C43CFC">
        <w:trPr>
          <w:trHeight w:val="424"/>
        </w:trPr>
        <w:tc>
          <w:tcPr>
            <w:tcW w:w="1054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031EAA" w:rsidRDefault="00031EAA" w:rsidP="0000467C">
            <w:pPr>
              <w:widowControl w:val="0"/>
              <w:autoSpaceDE w:val="0"/>
              <w:autoSpaceDN w:val="0"/>
              <w:adjustRightInd w:val="0"/>
              <w:spacing w:before="57" w:line="288" w:lineRule="auto"/>
              <w:ind w:left="64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Total de Aulas</w:t>
            </w:r>
            <w:r w:rsidR="008109F4">
              <w:rPr>
                <w:rFonts w:ascii="Tahoma" w:hAnsi="Tahoma" w:cs="Tahoma"/>
                <w:b/>
                <w:bCs/>
              </w:rPr>
              <w:t xml:space="preserve"> Previstas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</w:p>
        </w:tc>
        <w:tc>
          <w:tcPr>
            <w:tcW w:w="3878" w:type="dxa"/>
            <w:gridSpan w:val="2"/>
            <w:shd w:val="clear" w:color="auto" w:fill="auto"/>
            <w:vAlign w:val="center"/>
          </w:tcPr>
          <w:p w:rsidR="00031EAA" w:rsidRDefault="00C900E8" w:rsidP="0000467C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C43CFC">
              <w:rPr>
                <w:rFonts w:ascii="Tahoma" w:hAnsi="Tahoma" w:cs="Tahoma"/>
                <w:b/>
              </w:rPr>
              <w:t>8</w:t>
            </w:r>
          </w:p>
        </w:tc>
      </w:tr>
    </w:tbl>
    <w:p w:rsidR="00FE06A9" w:rsidRDefault="00FE06A9" w:rsidP="00FE06A9">
      <w:pPr>
        <w:jc w:val="center"/>
      </w:pPr>
      <w:r>
        <w:rPr>
          <w:b/>
          <w:noProof/>
          <w:lang w:eastAsia="pt-PT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7241540</wp:posOffset>
            </wp:positionH>
            <wp:positionV relativeFrom="paragraph">
              <wp:posOffset>-149860</wp:posOffset>
            </wp:positionV>
            <wp:extent cx="180975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1373" y="21257"/>
                <wp:lineTo x="21373" y="0"/>
                <wp:lineTo x="0" y="0"/>
              </wp:wrapPolygon>
            </wp:wrapTight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564515</wp:posOffset>
            </wp:positionH>
            <wp:positionV relativeFrom="paragraph">
              <wp:posOffset>-178435</wp:posOffset>
            </wp:positionV>
            <wp:extent cx="1266825" cy="628650"/>
            <wp:effectExtent l="0" t="0" r="9525" b="0"/>
            <wp:wrapTight wrapText="bothSides">
              <wp:wrapPolygon edited="0">
                <wp:start x="0" y="0"/>
                <wp:lineTo x="0" y="20945"/>
                <wp:lineTo x="21438" y="20945"/>
                <wp:lineTo x="21438" y="0"/>
                <wp:lineTo x="0" y="0"/>
              </wp:wrapPolygon>
            </wp:wrapTight>
            <wp:docPr id="4" name="Imagem 2" descr="logo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AGRUPAMENTO DE ESCOLAS Nº2 DE ABRANTES</w:t>
      </w:r>
    </w:p>
    <w:p w:rsidR="00FE06A9" w:rsidRDefault="00FE06A9" w:rsidP="00FE06A9">
      <w:pPr>
        <w:jc w:val="center"/>
      </w:pPr>
      <w:r w:rsidRPr="00964446">
        <w:rPr>
          <w:b/>
        </w:rPr>
        <w:t>PLANIFICAÇÃO ANUAL DA DISCIPLINA DE</w:t>
      </w:r>
      <w:r w:rsidR="00CE25A9">
        <w:rPr>
          <w:b/>
        </w:rPr>
        <w:t xml:space="preserve"> FÍSICA E QUÍMICA - 2017</w:t>
      </w:r>
      <w:r>
        <w:rPr>
          <w:b/>
        </w:rPr>
        <w:t>/201</w:t>
      </w:r>
      <w:r w:rsidR="00CE25A9">
        <w:rPr>
          <w:b/>
        </w:rPr>
        <w:t>8</w:t>
      </w:r>
    </w:p>
    <w:p w:rsidR="00FE06A9" w:rsidRDefault="00CE25A9" w:rsidP="00FE06A9">
      <w:pPr>
        <w:rPr>
          <w:b/>
        </w:rPr>
      </w:pPr>
      <w:r>
        <w:rPr>
          <w:b/>
        </w:rPr>
        <w:t>8</w:t>
      </w:r>
      <w:r w:rsidR="00FE06A9">
        <w:rPr>
          <w:b/>
        </w:rPr>
        <w:t xml:space="preserve">º ANO DE ESCOLARIDADE                </w:t>
      </w:r>
      <w:r w:rsidR="00FE06A9">
        <w:rPr>
          <w:b/>
        </w:rPr>
        <w:tab/>
      </w:r>
      <w:r w:rsidR="00FE06A9">
        <w:rPr>
          <w:b/>
        </w:rPr>
        <w:tab/>
      </w:r>
      <w:r w:rsidR="00FE06A9">
        <w:rPr>
          <w:b/>
        </w:rPr>
        <w:tab/>
      </w:r>
      <w:r w:rsidR="00FE06A9">
        <w:rPr>
          <w:b/>
        </w:rPr>
        <w:tab/>
      </w:r>
      <w:r w:rsidR="00FE06A9">
        <w:rPr>
          <w:b/>
        </w:rPr>
        <w:tab/>
      </w:r>
      <w:r w:rsidR="00FE06A9">
        <w:rPr>
          <w:b/>
        </w:rPr>
        <w:tab/>
      </w:r>
      <w:r w:rsidR="00FE06A9">
        <w:rPr>
          <w:b/>
        </w:rPr>
        <w:tab/>
      </w:r>
      <w:r w:rsidR="00FE06A9">
        <w:rPr>
          <w:b/>
        </w:rPr>
        <w:tab/>
      </w:r>
      <w:r w:rsidR="00FE06A9">
        <w:rPr>
          <w:b/>
        </w:rPr>
        <w:tab/>
      </w:r>
      <w:r w:rsidR="00FE06A9">
        <w:rPr>
          <w:b/>
        </w:rPr>
        <w:tab/>
      </w:r>
      <w:r w:rsidR="00FE06A9">
        <w:rPr>
          <w:b/>
        </w:rPr>
        <w:tab/>
      </w:r>
      <w:r w:rsidR="00FE06A9">
        <w:rPr>
          <w:b/>
        </w:rPr>
        <w:tab/>
      </w:r>
      <w:r w:rsidR="00FE06A9">
        <w:rPr>
          <w:b/>
        </w:rPr>
        <w:tab/>
      </w:r>
      <w:r w:rsidR="00FE06A9">
        <w:rPr>
          <w:b/>
        </w:rPr>
        <w:tab/>
      </w:r>
      <w:r w:rsidR="00FE06A9">
        <w:rPr>
          <w:b/>
        </w:rPr>
        <w:tab/>
        <w:t xml:space="preserve">            </w:t>
      </w:r>
    </w:p>
    <w:tbl>
      <w:tblPr>
        <w:tblStyle w:val="Tabelacomgrelha"/>
        <w:tblW w:w="1442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0"/>
        <w:gridCol w:w="9002"/>
        <w:gridCol w:w="1947"/>
        <w:gridCol w:w="1426"/>
      </w:tblGrid>
      <w:tr w:rsidR="00FE06A9" w:rsidRPr="003E4087" w:rsidTr="009F72BF">
        <w:trPr>
          <w:trHeight w:val="240"/>
        </w:trPr>
        <w:tc>
          <w:tcPr>
            <w:tcW w:w="11052" w:type="dxa"/>
            <w:gridSpan w:val="2"/>
            <w:tcBorders>
              <w:top w:val="nil"/>
              <w:left w:val="nil"/>
            </w:tcBorders>
          </w:tcPr>
          <w:p w:rsidR="00FE06A9" w:rsidRPr="00964446" w:rsidRDefault="00FE06A9" w:rsidP="009F72BF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373" w:type="dxa"/>
            <w:gridSpan w:val="2"/>
            <w:shd w:val="pct10" w:color="auto" w:fill="auto"/>
          </w:tcPr>
          <w:p w:rsidR="00FE06A9" w:rsidRPr="003E4087" w:rsidRDefault="00FE06A9" w:rsidP="009F72BF">
            <w:pPr>
              <w:jc w:val="center"/>
              <w:rPr>
                <w:b/>
              </w:rPr>
            </w:pPr>
            <w:r>
              <w:rPr>
                <w:rFonts w:ascii="Century Gothic" w:hAnsi="Century Gothic"/>
                <w:b/>
                <w:sz w:val="24"/>
              </w:rPr>
              <w:t>Aulas P</w:t>
            </w:r>
            <w:r w:rsidRPr="00964446">
              <w:rPr>
                <w:rFonts w:ascii="Century Gothic" w:hAnsi="Century Gothic"/>
                <w:b/>
                <w:sz w:val="24"/>
              </w:rPr>
              <w:t>revistas</w:t>
            </w:r>
          </w:p>
        </w:tc>
      </w:tr>
      <w:tr w:rsidR="00FE06A9" w:rsidRPr="00961054" w:rsidTr="009F72BF">
        <w:trPr>
          <w:trHeight w:val="859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06A9" w:rsidRPr="005D3D23" w:rsidRDefault="00FE06A9" w:rsidP="009F72BF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D3D23">
              <w:rPr>
                <w:rFonts w:ascii="Century Gothic" w:hAnsi="Century Gothic"/>
                <w:b/>
                <w:sz w:val="24"/>
              </w:rPr>
              <w:t>Períodos Escolares</w:t>
            </w:r>
          </w:p>
        </w:tc>
        <w:tc>
          <w:tcPr>
            <w:tcW w:w="900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E06A9" w:rsidRPr="00964446" w:rsidRDefault="00FE06A9" w:rsidP="009F72BF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964446">
              <w:rPr>
                <w:rFonts w:ascii="Century Gothic" w:hAnsi="Century Gothic"/>
                <w:b/>
                <w:sz w:val="24"/>
              </w:rPr>
              <w:t>Temas/Conteúdos programáticos</w:t>
            </w:r>
          </w:p>
        </w:tc>
        <w:tc>
          <w:tcPr>
            <w:tcW w:w="1947" w:type="dxa"/>
            <w:shd w:val="pct10" w:color="auto" w:fill="auto"/>
          </w:tcPr>
          <w:p w:rsidR="00FE06A9" w:rsidRPr="00964446" w:rsidRDefault="00FE06A9" w:rsidP="009F72BF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Para Lecionação de C</w:t>
            </w:r>
            <w:r w:rsidRPr="00964446">
              <w:rPr>
                <w:rFonts w:ascii="Century Gothic" w:hAnsi="Century Gothic"/>
                <w:b/>
                <w:sz w:val="24"/>
              </w:rPr>
              <w:t>onteúdos</w:t>
            </w:r>
          </w:p>
        </w:tc>
        <w:tc>
          <w:tcPr>
            <w:tcW w:w="1426" w:type="dxa"/>
            <w:shd w:val="pct10" w:color="auto" w:fill="auto"/>
            <w:vAlign w:val="center"/>
          </w:tcPr>
          <w:p w:rsidR="00FE06A9" w:rsidRPr="00961054" w:rsidRDefault="00FE06A9" w:rsidP="009F72BF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</w:t>
            </w:r>
            <w:r w:rsidRPr="00964446">
              <w:rPr>
                <w:rFonts w:ascii="Century Gothic" w:hAnsi="Century Gothic"/>
                <w:b/>
                <w:sz w:val="24"/>
              </w:rPr>
              <w:t>ara</w:t>
            </w:r>
            <w:r>
              <w:rPr>
                <w:rStyle w:val="Refdenotaderodap"/>
                <w:rFonts w:ascii="Century Gothic" w:hAnsi="Century Gothic"/>
                <w:b/>
                <w:sz w:val="24"/>
              </w:rPr>
              <w:footnoteReference w:id="2"/>
            </w:r>
            <w:r w:rsidRPr="00964446">
              <w:rPr>
                <w:rFonts w:ascii="Century Gothic" w:hAnsi="Century Gothic"/>
                <w:b/>
                <w:sz w:val="24"/>
              </w:rPr>
              <w:t xml:space="preserve"> Avaliação</w:t>
            </w:r>
          </w:p>
        </w:tc>
      </w:tr>
      <w:tr w:rsidR="00FE06A9" w:rsidRPr="008A69FB" w:rsidTr="009F72BF">
        <w:trPr>
          <w:trHeight w:val="108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6A9" w:rsidRPr="008A69FB" w:rsidRDefault="00FE06A9" w:rsidP="009F72BF">
            <w:pPr>
              <w:spacing w:line="288" w:lineRule="auto"/>
              <w:jc w:val="center"/>
              <w:rPr>
                <w:rFonts w:ascii="Tahoma" w:hAnsi="Tahoma" w:cs="Tahoma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CF1E4E">
              <w:rPr>
                <w:b/>
                <w:sz w:val="28"/>
                <w:szCs w:val="28"/>
              </w:rPr>
              <w:t>º Período</w:t>
            </w:r>
          </w:p>
        </w:tc>
        <w:tc>
          <w:tcPr>
            <w:tcW w:w="9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25A9" w:rsidRDefault="00CE25A9" w:rsidP="008C1B39">
            <w:pPr>
              <w:rPr>
                <w:rFonts w:asciiTheme="minorHAnsi" w:hAnsiTheme="minorHAnsi"/>
                <w:b/>
                <w:u w:val="single"/>
              </w:rPr>
            </w:pPr>
            <w:r w:rsidRPr="004F145C">
              <w:rPr>
                <w:rFonts w:asciiTheme="minorHAnsi" w:hAnsiTheme="minorHAnsi"/>
                <w:b/>
                <w:u w:val="single"/>
              </w:rPr>
              <w:t xml:space="preserve">II </w:t>
            </w:r>
            <w:r w:rsidR="008C1B39">
              <w:rPr>
                <w:rFonts w:asciiTheme="minorHAnsi" w:hAnsiTheme="minorHAnsi"/>
                <w:b/>
                <w:u w:val="single"/>
              </w:rPr>
              <w:t>–</w:t>
            </w:r>
            <w:r w:rsidRPr="004F145C">
              <w:rPr>
                <w:rFonts w:asciiTheme="minorHAnsi" w:hAnsiTheme="minorHAnsi"/>
                <w:b/>
                <w:u w:val="single"/>
              </w:rPr>
              <w:t xml:space="preserve"> MATERIAIS</w:t>
            </w:r>
          </w:p>
          <w:p w:rsidR="008C1B39" w:rsidRPr="004F145C" w:rsidRDefault="008C1B39" w:rsidP="008C1B39">
            <w:pPr>
              <w:rPr>
                <w:rFonts w:asciiTheme="minorHAnsi" w:hAnsiTheme="minorHAnsi"/>
                <w:b/>
                <w:u w:val="single"/>
              </w:rPr>
            </w:pPr>
          </w:p>
          <w:p w:rsidR="00CE25A9" w:rsidRPr="004F145C" w:rsidRDefault="00CE25A9" w:rsidP="008C1B39">
            <w:pPr>
              <w:rPr>
                <w:rFonts w:asciiTheme="minorHAnsi" w:hAnsiTheme="minorHAnsi"/>
                <w:b/>
                <w:i/>
              </w:rPr>
            </w:pPr>
            <w:r w:rsidRPr="004F145C">
              <w:rPr>
                <w:rFonts w:asciiTheme="minorHAnsi" w:hAnsiTheme="minorHAnsi"/>
                <w:b/>
                <w:i/>
              </w:rPr>
              <w:t>CONSTITUIÇÃO DO MUNDO MATERIAL</w:t>
            </w:r>
          </w:p>
          <w:p w:rsidR="00CE25A9" w:rsidRPr="002A6AF7" w:rsidRDefault="00CE25A9" w:rsidP="008C1B3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A6AF7">
              <w:rPr>
                <w:rFonts w:asciiTheme="minorHAnsi" w:hAnsiTheme="minorHAnsi"/>
              </w:rPr>
              <w:t>- A diversidade de materiais e sua utilização</w:t>
            </w:r>
          </w:p>
          <w:p w:rsidR="00CE25A9" w:rsidRPr="004F145C" w:rsidRDefault="00CE25A9" w:rsidP="008C1B39">
            <w:pPr>
              <w:rPr>
                <w:rFonts w:asciiTheme="minorHAnsi" w:hAnsiTheme="minorHAnsi"/>
                <w:b/>
                <w:i/>
              </w:rPr>
            </w:pPr>
            <w:r w:rsidRPr="004F145C">
              <w:rPr>
                <w:rFonts w:asciiTheme="minorHAnsi" w:hAnsiTheme="minorHAnsi"/>
                <w:b/>
                <w:i/>
              </w:rPr>
              <w:t>SUBSTÂNCIAS E MISTURAS</w:t>
            </w:r>
          </w:p>
          <w:p w:rsidR="00CE25A9" w:rsidRPr="002A6AF7" w:rsidRDefault="00CE25A9" w:rsidP="008C1B3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A6AF7">
              <w:rPr>
                <w:rFonts w:asciiTheme="minorHAnsi" w:hAnsiTheme="minorHAnsi"/>
              </w:rPr>
              <w:t>- Substâncias e misturas. Tipos de misturas</w:t>
            </w:r>
          </w:p>
          <w:p w:rsidR="00CE25A9" w:rsidRPr="002A6AF7" w:rsidRDefault="00CE25A9" w:rsidP="008C1B3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A6AF7">
              <w:rPr>
                <w:rFonts w:asciiTheme="minorHAnsi" w:hAnsiTheme="minorHAnsi"/>
              </w:rPr>
              <w:t>- Soluções</w:t>
            </w:r>
          </w:p>
          <w:p w:rsidR="00CE25A9" w:rsidRPr="004F145C" w:rsidRDefault="00CE25A9" w:rsidP="008C1B3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i/>
              </w:rPr>
            </w:pPr>
            <w:r w:rsidRPr="004F145C">
              <w:rPr>
                <w:rFonts w:asciiTheme="minorHAnsi" w:hAnsiTheme="minorHAnsi"/>
                <w:b/>
                <w:i/>
              </w:rPr>
              <w:t>TRANSFORMAÇÔES FÍSICAS E QUÍMICAS</w:t>
            </w:r>
          </w:p>
          <w:p w:rsidR="00CE25A9" w:rsidRPr="002A6AF7" w:rsidRDefault="00CE25A9" w:rsidP="008C1B3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A6AF7">
              <w:rPr>
                <w:rFonts w:asciiTheme="minorHAnsi" w:hAnsiTheme="minorHAnsi"/>
              </w:rPr>
              <w:t>- Transformações físicas</w:t>
            </w:r>
          </w:p>
          <w:p w:rsidR="00CE25A9" w:rsidRPr="002A6AF7" w:rsidRDefault="00CE25A9" w:rsidP="008C1B3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A6AF7">
              <w:rPr>
                <w:rFonts w:asciiTheme="minorHAnsi" w:hAnsiTheme="minorHAnsi"/>
              </w:rPr>
              <w:t>- Transformações químicas</w:t>
            </w:r>
          </w:p>
          <w:p w:rsidR="00CE25A9" w:rsidRPr="004F145C" w:rsidRDefault="00CE25A9" w:rsidP="008C1B3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PROPRIEDADES FÍSICAS E QUÍ</w:t>
            </w:r>
            <w:r w:rsidRPr="004F145C">
              <w:rPr>
                <w:rFonts w:asciiTheme="minorHAnsi" w:hAnsiTheme="minorHAnsi"/>
                <w:b/>
                <w:i/>
              </w:rPr>
              <w:t>MICAS DOS MATERIAIS</w:t>
            </w:r>
          </w:p>
          <w:p w:rsidR="00CE25A9" w:rsidRPr="002A6AF7" w:rsidRDefault="00CE25A9" w:rsidP="008C1B3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A6AF7">
              <w:rPr>
                <w:rFonts w:asciiTheme="minorHAnsi" w:hAnsiTheme="minorHAnsi"/>
              </w:rPr>
              <w:t>- Ponto de fusão e ponto de ebulição – duas propriedades físicas</w:t>
            </w:r>
          </w:p>
          <w:p w:rsidR="00CE25A9" w:rsidRDefault="00CE25A9" w:rsidP="008C1B3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A6AF7">
              <w:rPr>
                <w:rFonts w:asciiTheme="minorHAnsi" w:hAnsiTheme="minorHAnsi"/>
              </w:rPr>
              <w:t>- Densidade ou massa volúmica</w:t>
            </w:r>
          </w:p>
          <w:p w:rsidR="00CE25A9" w:rsidRDefault="00CE25A9" w:rsidP="00CE25A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:rsidR="00FE06A9" w:rsidRPr="00CE25A9" w:rsidRDefault="00FE06A9" w:rsidP="00FE06A9">
            <w:pPr>
              <w:rPr>
                <w:b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FE06A9" w:rsidRPr="008A69FB" w:rsidRDefault="00CE25A9" w:rsidP="00FE06A9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27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E06A9" w:rsidRPr="008A69FB" w:rsidRDefault="00FE06A9" w:rsidP="009F72B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</w:tr>
      <w:tr w:rsidR="00FE06A9" w:rsidTr="009F72BF">
        <w:trPr>
          <w:trHeight w:val="424"/>
        </w:trPr>
        <w:tc>
          <w:tcPr>
            <w:tcW w:w="1105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FE06A9" w:rsidRDefault="00FE06A9" w:rsidP="009F72BF">
            <w:pPr>
              <w:widowControl w:val="0"/>
              <w:autoSpaceDE w:val="0"/>
              <w:autoSpaceDN w:val="0"/>
              <w:adjustRightInd w:val="0"/>
              <w:spacing w:before="57" w:line="288" w:lineRule="auto"/>
              <w:ind w:left="64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Total de Aulas Previstas 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E06A9" w:rsidRDefault="00CE25A9" w:rsidP="009F72BF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32</w:t>
            </w:r>
          </w:p>
        </w:tc>
      </w:tr>
    </w:tbl>
    <w:p w:rsidR="00FE06A9" w:rsidRDefault="00FE06A9" w:rsidP="00FE06A9">
      <w:pPr>
        <w:jc w:val="center"/>
      </w:pPr>
      <w:r>
        <w:rPr>
          <w:b/>
          <w:noProof/>
          <w:lang w:eastAsia="pt-PT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7241540</wp:posOffset>
            </wp:positionH>
            <wp:positionV relativeFrom="paragraph">
              <wp:posOffset>-149860</wp:posOffset>
            </wp:positionV>
            <wp:extent cx="180975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1373" y="21257"/>
                <wp:lineTo x="21373" y="0"/>
                <wp:lineTo x="0" y="0"/>
              </wp:wrapPolygon>
            </wp:wrapTight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564515</wp:posOffset>
            </wp:positionH>
            <wp:positionV relativeFrom="paragraph">
              <wp:posOffset>-178435</wp:posOffset>
            </wp:positionV>
            <wp:extent cx="1266825" cy="628650"/>
            <wp:effectExtent l="0" t="0" r="9525" b="0"/>
            <wp:wrapTight wrapText="bothSides">
              <wp:wrapPolygon edited="0">
                <wp:start x="0" y="0"/>
                <wp:lineTo x="0" y="20945"/>
                <wp:lineTo x="21438" y="20945"/>
                <wp:lineTo x="21438" y="0"/>
                <wp:lineTo x="0" y="0"/>
              </wp:wrapPolygon>
            </wp:wrapTight>
            <wp:docPr id="6" name="Imagem 2" descr="logo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AGRUPAMENTO DE ESCOLAS Nº2 DE ABRANTES</w:t>
      </w:r>
    </w:p>
    <w:p w:rsidR="00FE06A9" w:rsidRDefault="00FE06A9" w:rsidP="00FE06A9">
      <w:pPr>
        <w:jc w:val="center"/>
      </w:pPr>
      <w:r w:rsidRPr="00964446">
        <w:rPr>
          <w:b/>
        </w:rPr>
        <w:t>PLANIFICAÇÃO ANUAL DA DISCIPLINA DE</w:t>
      </w:r>
      <w:r w:rsidR="00CE25A9">
        <w:rPr>
          <w:b/>
        </w:rPr>
        <w:t xml:space="preserve"> FÍSICA E QUÍMICA - 2017</w:t>
      </w:r>
      <w:r>
        <w:rPr>
          <w:b/>
        </w:rPr>
        <w:t>/201</w:t>
      </w:r>
      <w:r w:rsidR="00CE25A9">
        <w:rPr>
          <w:b/>
        </w:rPr>
        <w:t>8</w:t>
      </w:r>
    </w:p>
    <w:p w:rsidR="00FE06A9" w:rsidRDefault="00CE25A9" w:rsidP="00FE06A9">
      <w:pPr>
        <w:rPr>
          <w:b/>
        </w:rPr>
      </w:pPr>
      <w:r>
        <w:rPr>
          <w:b/>
        </w:rPr>
        <w:t>8</w:t>
      </w:r>
      <w:r w:rsidR="00FE06A9">
        <w:rPr>
          <w:b/>
        </w:rPr>
        <w:t xml:space="preserve">º ANO DE ESCOLARIDADE                </w:t>
      </w:r>
      <w:r w:rsidR="00FE06A9">
        <w:rPr>
          <w:b/>
        </w:rPr>
        <w:tab/>
      </w:r>
      <w:r w:rsidR="00FE06A9">
        <w:rPr>
          <w:b/>
        </w:rPr>
        <w:tab/>
      </w:r>
      <w:r w:rsidR="00FE06A9">
        <w:rPr>
          <w:b/>
        </w:rPr>
        <w:tab/>
      </w:r>
      <w:r w:rsidR="00FE06A9">
        <w:rPr>
          <w:b/>
        </w:rPr>
        <w:tab/>
      </w:r>
      <w:r w:rsidR="00FE06A9">
        <w:rPr>
          <w:b/>
        </w:rPr>
        <w:tab/>
      </w:r>
      <w:r w:rsidR="00FE06A9">
        <w:rPr>
          <w:b/>
        </w:rPr>
        <w:tab/>
      </w:r>
      <w:r w:rsidR="00FE06A9">
        <w:rPr>
          <w:b/>
        </w:rPr>
        <w:tab/>
      </w:r>
      <w:r w:rsidR="00FE06A9">
        <w:rPr>
          <w:b/>
        </w:rPr>
        <w:tab/>
      </w:r>
      <w:r w:rsidR="00FE06A9">
        <w:rPr>
          <w:b/>
        </w:rPr>
        <w:tab/>
      </w:r>
      <w:r w:rsidR="00FE06A9">
        <w:rPr>
          <w:b/>
        </w:rPr>
        <w:tab/>
      </w:r>
      <w:r w:rsidR="00FE06A9">
        <w:rPr>
          <w:b/>
        </w:rPr>
        <w:tab/>
      </w:r>
      <w:r w:rsidR="00FE06A9">
        <w:rPr>
          <w:b/>
        </w:rPr>
        <w:tab/>
      </w:r>
      <w:r w:rsidR="00FE06A9">
        <w:rPr>
          <w:b/>
        </w:rPr>
        <w:tab/>
      </w:r>
      <w:r w:rsidR="00FE06A9">
        <w:rPr>
          <w:b/>
        </w:rPr>
        <w:tab/>
      </w:r>
      <w:r w:rsidR="00FE06A9">
        <w:rPr>
          <w:b/>
        </w:rPr>
        <w:tab/>
        <w:t xml:space="preserve">            </w:t>
      </w:r>
    </w:p>
    <w:tbl>
      <w:tblPr>
        <w:tblStyle w:val="Tabelacomgrelha"/>
        <w:tblW w:w="1442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0"/>
        <w:gridCol w:w="9002"/>
        <w:gridCol w:w="1947"/>
        <w:gridCol w:w="1426"/>
      </w:tblGrid>
      <w:tr w:rsidR="00FE06A9" w:rsidRPr="003E4087" w:rsidTr="009F72BF">
        <w:trPr>
          <w:trHeight w:val="240"/>
        </w:trPr>
        <w:tc>
          <w:tcPr>
            <w:tcW w:w="11052" w:type="dxa"/>
            <w:gridSpan w:val="2"/>
            <w:tcBorders>
              <w:top w:val="nil"/>
              <w:left w:val="nil"/>
            </w:tcBorders>
          </w:tcPr>
          <w:p w:rsidR="00FE06A9" w:rsidRPr="00964446" w:rsidRDefault="00FE06A9" w:rsidP="009F72BF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3373" w:type="dxa"/>
            <w:gridSpan w:val="2"/>
            <w:shd w:val="pct10" w:color="auto" w:fill="auto"/>
          </w:tcPr>
          <w:p w:rsidR="00FE06A9" w:rsidRPr="003E4087" w:rsidRDefault="00FE06A9" w:rsidP="009F72BF">
            <w:pPr>
              <w:jc w:val="center"/>
              <w:rPr>
                <w:b/>
              </w:rPr>
            </w:pPr>
            <w:r>
              <w:rPr>
                <w:rFonts w:ascii="Century Gothic" w:hAnsi="Century Gothic"/>
                <w:b/>
                <w:sz w:val="24"/>
              </w:rPr>
              <w:t>Aulas P</w:t>
            </w:r>
            <w:r w:rsidRPr="00964446">
              <w:rPr>
                <w:rFonts w:ascii="Century Gothic" w:hAnsi="Century Gothic"/>
                <w:b/>
                <w:sz w:val="24"/>
              </w:rPr>
              <w:t>revistas</w:t>
            </w:r>
          </w:p>
        </w:tc>
      </w:tr>
      <w:tr w:rsidR="00FE06A9" w:rsidRPr="00961054" w:rsidTr="009F72BF">
        <w:trPr>
          <w:trHeight w:val="859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06A9" w:rsidRPr="005D3D23" w:rsidRDefault="00FE06A9" w:rsidP="009F72BF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5D3D23">
              <w:rPr>
                <w:rFonts w:ascii="Century Gothic" w:hAnsi="Century Gothic"/>
                <w:b/>
                <w:sz w:val="24"/>
              </w:rPr>
              <w:t>Períodos Escolares</w:t>
            </w:r>
          </w:p>
        </w:tc>
        <w:tc>
          <w:tcPr>
            <w:tcW w:w="900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E06A9" w:rsidRPr="00964446" w:rsidRDefault="00FE06A9" w:rsidP="009F72BF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964446">
              <w:rPr>
                <w:rFonts w:ascii="Century Gothic" w:hAnsi="Century Gothic"/>
                <w:b/>
                <w:sz w:val="24"/>
              </w:rPr>
              <w:t>Temas/Conteúdos programáticos</w:t>
            </w:r>
          </w:p>
        </w:tc>
        <w:tc>
          <w:tcPr>
            <w:tcW w:w="1947" w:type="dxa"/>
            <w:shd w:val="pct10" w:color="auto" w:fill="auto"/>
          </w:tcPr>
          <w:p w:rsidR="00FE06A9" w:rsidRPr="00964446" w:rsidRDefault="00FE06A9" w:rsidP="009F72BF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Para Lecionação de C</w:t>
            </w:r>
            <w:r w:rsidRPr="00964446">
              <w:rPr>
                <w:rFonts w:ascii="Century Gothic" w:hAnsi="Century Gothic"/>
                <w:b/>
                <w:sz w:val="24"/>
              </w:rPr>
              <w:t>onteúdos</w:t>
            </w:r>
          </w:p>
        </w:tc>
        <w:tc>
          <w:tcPr>
            <w:tcW w:w="1426" w:type="dxa"/>
            <w:shd w:val="pct10" w:color="auto" w:fill="auto"/>
            <w:vAlign w:val="center"/>
          </w:tcPr>
          <w:p w:rsidR="00FE06A9" w:rsidRPr="00961054" w:rsidRDefault="00FE06A9" w:rsidP="009F72BF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</w:t>
            </w:r>
            <w:r w:rsidRPr="00964446">
              <w:rPr>
                <w:rFonts w:ascii="Century Gothic" w:hAnsi="Century Gothic"/>
                <w:b/>
                <w:sz w:val="24"/>
              </w:rPr>
              <w:t>ara</w:t>
            </w:r>
            <w:r>
              <w:rPr>
                <w:rStyle w:val="Refdenotaderodap"/>
                <w:rFonts w:ascii="Century Gothic" w:hAnsi="Century Gothic"/>
                <w:b/>
                <w:sz w:val="24"/>
              </w:rPr>
              <w:footnoteReference w:id="3"/>
            </w:r>
            <w:r w:rsidRPr="00964446">
              <w:rPr>
                <w:rFonts w:ascii="Century Gothic" w:hAnsi="Century Gothic"/>
                <w:b/>
                <w:sz w:val="24"/>
              </w:rPr>
              <w:t xml:space="preserve"> Avaliação</w:t>
            </w:r>
          </w:p>
        </w:tc>
      </w:tr>
      <w:tr w:rsidR="00FE06A9" w:rsidRPr="008A69FB" w:rsidTr="009F72BF">
        <w:trPr>
          <w:trHeight w:val="108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06A9" w:rsidRPr="008A69FB" w:rsidRDefault="00C87964" w:rsidP="009F72BF">
            <w:pPr>
              <w:spacing w:line="288" w:lineRule="auto"/>
              <w:jc w:val="center"/>
              <w:rPr>
                <w:rFonts w:ascii="Tahoma" w:hAnsi="Tahoma" w:cs="Tahoma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FE06A9" w:rsidRPr="00CF1E4E">
              <w:rPr>
                <w:b/>
                <w:sz w:val="28"/>
                <w:szCs w:val="28"/>
              </w:rPr>
              <w:t>º Período</w:t>
            </w:r>
          </w:p>
        </w:tc>
        <w:tc>
          <w:tcPr>
            <w:tcW w:w="9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25A9" w:rsidRDefault="00CE25A9" w:rsidP="00CE25A9">
            <w:pPr>
              <w:spacing w:line="340" w:lineRule="exact"/>
              <w:rPr>
                <w:rFonts w:asciiTheme="minorHAnsi" w:hAnsiTheme="minorHAnsi"/>
              </w:rPr>
            </w:pPr>
            <w:r w:rsidRPr="002A6AF7">
              <w:rPr>
                <w:rFonts w:asciiTheme="minorHAnsi" w:hAnsiTheme="minorHAnsi"/>
              </w:rPr>
              <w:t>- Comportamento da água e sua importância</w:t>
            </w:r>
          </w:p>
          <w:p w:rsidR="00CE25A9" w:rsidRPr="002A6AF7" w:rsidRDefault="00CE25A9" w:rsidP="00CE25A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A6AF7">
              <w:rPr>
                <w:rFonts w:asciiTheme="minorHAnsi" w:hAnsiTheme="minorHAnsi"/>
              </w:rPr>
              <w:t>- Propriedades químicas</w:t>
            </w:r>
          </w:p>
          <w:p w:rsidR="00CE25A9" w:rsidRPr="002A6AF7" w:rsidRDefault="00CE25A9" w:rsidP="00CE25A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:rsidR="00CE25A9" w:rsidRPr="004F145C" w:rsidRDefault="00CE25A9" w:rsidP="00CE25A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i/>
              </w:rPr>
            </w:pPr>
            <w:r w:rsidRPr="004F145C">
              <w:rPr>
                <w:rFonts w:asciiTheme="minorHAnsi" w:hAnsiTheme="minorHAnsi"/>
                <w:b/>
                <w:i/>
              </w:rPr>
              <w:t>SEPARAÇÃO DAS SUBSTÂNCIAS DE UMA MISTURA</w:t>
            </w:r>
          </w:p>
          <w:p w:rsidR="00CE25A9" w:rsidRPr="002A6AF7" w:rsidRDefault="00CE25A9" w:rsidP="00CE25A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2A6AF7">
              <w:rPr>
                <w:rFonts w:asciiTheme="minorHAnsi" w:hAnsiTheme="minorHAnsi"/>
              </w:rPr>
              <w:t xml:space="preserve">- </w:t>
            </w:r>
            <w:r w:rsidRPr="002A6AF7">
              <w:rPr>
                <w:rFonts w:asciiTheme="minorHAnsi" w:hAnsiTheme="minorHAnsi"/>
                <w:color w:val="000000"/>
              </w:rPr>
              <w:t>Técnicas de separação dos componentes de misturas heterogéneas</w:t>
            </w:r>
          </w:p>
          <w:p w:rsidR="00CE25A9" w:rsidRPr="002A6AF7" w:rsidRDefault="00CE25A9" w:rsidP="00CE25A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2A6AF7">
              <w:rPr>
                <w:rFonts w:asciiTheme="minorHAnsi" w:hAnsiTheme="minorHAnsi"/>
                <w:color w:val="000000"/>
              </w:rPr>
              <w:t>- Técnicas de separação dos componentes de misturas homogéneas</w:t>
            </w:r>
          </w:p>
          <w:p w:rsidR="00CE25A9" w:rsidRPr="002A6AF7" w:rsidRDefault="00CE25A9" w:rsidP="00CE25A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</w:p>
          <w:p w:rsidR="00CE25A9" w:rsidRPr="004F145C" w:rsidRDefault="00CE25A9" w:rsidP="00CE25A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u w:val="single"/>
              </w:rPr>
            </w:pPr>
            <w:r w:rsidRPr="004F145C">
              <w:rPr>
                <w:rFonts w:asciiTheme="minorHAnsi" w:hAnsiTheme="minorHAnsi"/>
                <w:b/>
                <w:color w:val="000000"/>
                <w:u w:val="single"/>
              </w:rPr>
              <w:t xml:space="preserve">III – </w:t>
            </w:r>
            <w:r>
              <w:rPr>
                <w:rFonts w:asciiTheme="minorHAnsi" w:hAnsiTheme="minorHAnsi"/>
                <w:b/>
                <w:color w:val="000000"/>
                <w:u w:val="single"/>
              </w:rPr>
              <w:t>Energia</w:t>
            </w:r>
          </w:p>
          <w:p w:rsidR="00CE25A9" w:rsidRPr="004F145C" w:rsidRDefault="00CE25A9" w:rsidP="00CE25A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i/>
                <w:color w:val="000000"/>
              </w:rPr>
            </w:pPr>
            <w:r w:rsidRPr="004F145C">
              <w:rPr>
                <w:rFonts w:asciiTheme="minorHAnsi" w:hAnsiTheme="minorHAnsi"/>
                <w:b/>
                <w:i/>
                <w:color w:val="000000"/>
              </w:rPr>
              <w:t>FONTES DE ENERGIA E TRANSFERÊNCIAS DE ENERGIA</w:t>
            </w:r>
          </w:p>
          <w:p w:rsidR="00CE25A9" w:rsidRPr="002A6AF7" w:rsidRDefault="00CE25A9" w:rsidP="00CE25A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A6AF7">
              <w:rPr>
                <w:rFonts w:asciiTheme="minorHAnsi" w:hAnsiTheme="minorHAnsi"/>
                <w:color w:val="000000"/>
              </w:rPr>
              <w:t xml:space="preserve">- </w:t>
            </w:r>
            <w:r w:rsidRPr="002A6AF7">
              <w:rPr>
                <w:rFonts w:asciiTheme="minorHAnsi" w:hAnsiTheme="minorHAnsi"/>
              </w:rPr>
              <w:t>Energia: fontes, recetores e transferências de energia</w:t>
            </w:r>
          </w:p>
          <w:p w:rsidR="00CE25A9" w:rsidRPr="002A6AF7" w:rsidRDefault="00CE25A9" w:rsidP="00CE25A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</w:rPr>
            </w:pPr>
            <w:r w:rsidRPr="002A6AF7">
              <w:rPr>
                <w:rFonts w:asciiTheme="minorHAnsi" w:hAnsiTheme="minorHAnsi"/>
                <w:color w:val="000000"/>
              </w:rPr>
              <w:t>- Energia transferida como calor e radiação</w:t>
            </w:r>
          </w:p>
          <w:p w:rsidR="00FE06A9" w:rsidRPr="00C87964" w:rsidRDefault="00FE06A9" w:rsidP="009F72B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FE06A9" w:rsidRPr="008A69FB" w:rsidRDefault="00125E07" w:rsidP="009F72BF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CE25A9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FE06A9" w:rsidRPr="008A69FB" w:rsidRDefault="00CE25A9" w:rsidP="009F72B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</w:tr>
      <w:tr w:rsidR="00FE06A9" w:rsidTr="009F72BF">
        <w:trPr>
          <w:trHeight w:val="424"/>
        </w:trPr>
        <w:tc>
          <w:tcPr>
            <w:tcW w:w="1105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FE06A9" w:rsidRDefault="00FE06A9" w:rsidP="009F72BF">
            <w:pPr>
              <w:widowControl w:val="0"/>
              <w:autoSpaceDE w:val="0"/>
              <w:autoSpaceDN w:val="0"/>
              <w:adjustRightInd w:val="0"/>
              <w:spacing w:before="57" w:line="288" w:lineRule="auto"/>
              <w:ind w:left="64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Total de Aulas Previstas </w:t>
            </w:r>
          </w:p>
        </w:tc>
        <w:tc>
          <w:tcPr>
            <w:tcW w:w="3373" w:type="dxa"/>
            <w:gridSpan w:val="2"/>
            <w:shd w:val="clear" w:color="auto" w:fill="auto"/>
            <w:vAlign w:val="center"/>
          </w:tcPr>
          <w:p w:rsidR="00FE06A9" w:rsidRDefault="00125E07" w:rsidP="009F72BF">
            <w:pPr>
              <w:spacing w:line="288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CE25A9">
              <w:rPr>
                <w:rFonts w:ascii="Tahoma" w:hAnsi="Tahoma" w:cs="Tahoma"/>
                <w:b/>
              </w:rPr>
              <w:t>6</w:t>
            </w:r>
          </w:p>
        </w:tc>
      </w:tr>
    </w:tbl>
    <w:p w:rsidR="00B711DB" w:rsidRDefault="00B711DB" w:rsidP="00125E07"/>
    <w:sectPr w:rsidR="00B711DB" w:rsidSect="00031EA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E49" w:rsidRDefault="00301E49" w:rsidP="00031EAA">
      <w:pPr>
        <w:spacing w:after="0" w:line="240" w:lineRule="auto"/>
      </w:pPr>
      <w:r>
        <w:separator/>
      </w:r>
    </w:p>
  </w:endnote>
  <w:endnote w:type="continuationSeparator" w:id="0">
    <w:p w:rsidR="00301E49" w:rsidRDefault="00301E49" w:rsidP="0003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E49" w:rsidRDefault="00301E49" w:rsidP="00031EAA">
      <w:pPr>
        <w:spacing w:after="0" w:line="240" w:lineRule="auto"/>
      </w:pPr>
      <w:r>
        <w:separator/>
      </w:r>
    </w:p>
  </w:footnote>
  <w:footnote w:type="continuationSeparator" w:id="0">
    <w:p w:rsidR="00301E49" w:rsidRDefault="00301E49" w:rsidP="00031EAA">
      <w:pPr>
        <w:spacing w:after="0" w:line="240" w:lineRule="auto"/>
      </w:pPr>
      <w:r>
        <w:continuationSeparator/>
      </w:r>
    </w:p>
  </w:footnote>
  <w:footnote w:id="1">
    <w:p w:rsidR="00031EAA" w:rsidRPr="00DB149E" w:rsidRDefault="00031EAA" w:rsidP="00031EAA">
      <w:pPr>
        <w:pStyle w:val="Textodenotaderodap"/>
        <w:rPr>
          <w:sz w:val="16"/>
          <w:szCs w:val="16"/>
        </w:rPr>
      </w:pPr>
      <w:r>
        <w:rPr>
          <w:rStyle w:val="Refdenotaderodap"/>
        </w:rPr>
        <w:footnoteRef/>
      </w:r>
      <w:r w:rsidRPr="00DB149E">
        <w:rPr>
          <w:rFonts w:ascii="Century Gothic" w:hAnsi="Century Gothic"/>
          <w:sz w:val="16"/>
          <w:szCs w:val="16"/>
        </w:rPr>
        <w:t>Diagnóstica, Formativa e Autoavaliação</w:t>
      </w:r>
    </w:p>
  </w:footnote>
  <w:footnote w:id="2">
    <w:p w:rsidR="00FE06A9" w:rsidRPr="00DB149E" w:rsidRDefault="00FE06A9" w:rsidP="00FE06A9">
      <w:pPr>
        <w:pStyle w:val="Textodenotaderodap"/>
        <w:rPr>
          <w:sz w:val="16"/>
          <w:szCs w:val="16"/>
        </w:rPr>
      </w:pPr>
      <w:r>
        <w:rPr>
          <w:rStyle w:val="Refdenotaderodap"/>
        </w:rPr>
        <w:footnoteRef/>
      </w:r>
      <w:r w:rsidRPr="00DB149E">
        <w:rPr>
          <w:rFonts w:ascii="Century Gothic" w:hAnsi="Century Gothic"/>
          <w:sz w:val="16"/>
          <w:szCs w:val="16"/>
        </w:rPr>
        <w:t>Diagnóstica, Formativa e Autoavaliação</w:t>
      </w:r>
    </w:p>
  </w:footnote>
  <w:footnote w:id="3">
    <w:p w:rsidR="00FE06A9" w:rsidRPr="00DB149E" w:rsidRDefault="00FE06A9" w:rsidP="00FE06A9">
      <w:pPr>
        <w:pStyle w:val="Textodenotaderodap"/>
        <w:rPr>
          <w:sz w:val="16"/>
          <w:szCs w:val="16"/>
        </w:rPr>
      </w:pPr>
      <w:r>
        <w:rPr>
          <w:rStyle w:val="Refdenotaderodap"/>
        </w:rPr>
        <w:footnoteRef/>
      </w:r>
      <w:r w:rsidRPr="00DB149E">
        <w:rPr>
          <w:rFonts w:ascii="Century Gothic" w:hAnsi="Century Gothic"/>
          <w:sz w:val="16"/>
          <w:szCs w:val="16"/>
        </w:rPr>
        <w:t>Diagnóstica, Formativa e Autoavaliação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D06DB"/>
    <w:multiLevelType w:val="hybridMultilevel"/>
    <w:tmpl w:val="BC2A4EF4"/>
    <w:lvl w:ilvl="0" w:tplc="752C7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DC0942"/>
    <w:multiLevelType w:val="hybridMultilevel"/>
    <w:tmpl w:val="BC2A4EF4"/>
    <w:lvl w:ilvl="0" w:tplc="752C7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C933D8"/>
    <w:multiLevelType w:val="hybridMultilevel"/>
    <w:tmpl w:val="10D2A166"/>
    <w:lvl w:ilvl="0" w:tplc="A77A5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1F2E0A"/>
    <w:multiLevelType w:val="hybridMultilevel"/>
    <w:tmpl w:val="08144706"/>
    <w:lvl w:ilvl="0" w:tplc="DF601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26075A"/>
    <w:multiLevelType w:val="hybridMultilevel"/>
    <w:tmpl w:val="08144706"/>
    <w:lvl w:ilvl="0" w:tplc="DF601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9D140B"/>
    <w:multiLevelType w:val="hybridMultilevel"/>
    <w:tmpl w:val="10D2A166"/>
    <w:lvl w:ilvl="0" w:tplc="A77A5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AA"/>
    <w:rsid w:val="00031EAA"/>
    <w:rsid w:val="000A29FD"/>
    <w:rsid w:val="00125E07"/>
    <w:rsid w:val="00301E49"/>
    <w:rsid w:val="005913AE"/>
    <w:rsid w:val="005A7108"/>
    <w:rsid w:val="008109F4"/>
    <w:rsid w:val="008C1B39"/>
    <w:rsid w:val="00930B53"/>
    <w:rsid w:val="0093107E"/>
    <w:rsid w:val="00955840"/>
    <w:rsid w:val="00B711DB"/>
    <w:rsid w:val="00C43CFC"/>
    <w:rsid w:val="00C629F6"/>
    <w:rsid w:val="00C81F58"/>
    <w:rsid w:val="00C87964"/>
    <w:rsid w:val="00C900E8"/>
    <w:rsid w:val="00CE25A9"/>
    <w:rsid w:val="00FE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EAA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031E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031EAA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031EAA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031EAA"/>
    <w:rPr>
      <w:vertAlign w:val="superscript"/>
    </w:rPr>
  </w:style>
  <w:style w:type="paragraph" w:customStyle="1" w:styleId="Cabealho21">
    <w:name w:val="Cabeçalho 21"/>
    <w:basedOn w:val="Normal"/>
    <w:next w:val="Normal"/>
    <w:link w:val="Cabealho2Carcter"/>
    <w:qFormat/>
    <w:rsid w:val="00C900E8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Cs w:val="20"/>
      <w:lang w:eastAsia="pt-PT"/>
    </w:rPr>
  </w:style>
  <w:style w:type="character" w:customStyle="1" w:styleId="Cabealho2Carcter">
    <w:name w:val="Cabeçalho 2 Carácter"/>
    <w:link w:val="Cabealho21"/>
    <w:rsid w:val="00C900E8"/>
    <w:rPr>
      <w:rFonts w:ascii="Arial" w:eastAsia="Times New Roman" w:hAnsi="Arial" w:cs="Arial"/>
      <w:b/>
      <w:bCs/>
      <w:szCs w:val="20"/>
      <w:lang w:eastAsia="pt-PT"/>
    </w:rPr>
  </w:style>
  <w:style w:type="paragraph" w:styleId="Subttulo">
    <w:name w:val="Subtitle"/>
    <w:basedOn w:val="Normal"/>
    <w:link w:val="SubttuloCarcter"/>
    <w:qFormat/>
    <w:rsid w:val="00C900E8"/>
    <w:pPr>
      <w:spacing w:after="0" w:line="240" w:lineRule="auto"/>
      <w:jc w:val="both"/>
    </w:pPr>
    <w:rPr>
      <w:rFonts w:ascii="Arial Narrow" w:eastAsia="Times New Roman" w:hAnsi="Arial Narrow"/>
      <w:b/>
      <w:bCs/>
      <w:sz w:val="28"/>
      <w:szCs w:val="24"/>
      <w:lang w:eastAsia="pt-PT"/>
    </w:rPr>
  </w:style>
  <w:style w:type="character" w:customStyle="1" w:styleId="SubttuloCarcter">
    <w:name w:val="Subtítulo Carácter"/>
    <w:basedOn w:val="Tipodeletrapredefinidodopargrafo"/>
    <w:link w:val="Subttulo"/>
    <w:rsid w:val="00C900E8"/>
    <w:rPr>
      <w:rFonts w:ascii="Arial Narrow" w:eastAsia="Times New Roman" w:hAnsi="Arial Narrow" w:cs="Times New Roman"/>
      <w:b/>
      <w:bCs/>
      <w:sz w:val="28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FE06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EAA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031E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031EAA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031EAA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031EAA"/>
    <w:rPr>
      <w:vertAlign w:val="superscript"/>
    </w:rPr>
  </w:style>
  <w:style w:type="paragraph" w:customStyle="1" w:styleId="Cabealho21">
    <w:name w:val="Cabeçalho 21"/>
    <w:basedOn w:val="Normal"/>
    <w:next w:val="Normal"/>
    <w:link w:val="Cabealho2Carcter"/>
    <w:qFormat/>
    <w:rsid w:val="00C900E8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Cs w:val="20"/>
      <w:lang w:eastAsia="pt-PT"/>
    </w:rPr>
  </w:style>
  <w:style w:type="character" w:customStyle="1" w:styleId="Cabealho2Carcter">
    <w:name w:val="Cabeçalho 2 Carácter"/>
    <w:link w:val="Cabealho21"/>
    <w:rsid w:val="00C900E8"/>
    <w:rPr>
      <w:rFonts w:ascii="Arial" w:eastAsia="Times New Roman" w:hAnsi="Arial" w:cs="Arial"/>
      <w:b/>
      <w:bCs/>
      <w:szCs w:val="20"/>
      <w:lang w:eastAsia="pt-PT"/>
    </w:rPr>
  </w:style>
  <w:style w:type="paragraph" w:styleId="Subttulo">
    <w:name w:val="Subtitle"/>
    <w:basedOn w:val="Normal"/>
    <w:link w:val="SubttuloCarcter"/>
    <w:qFormat/>
    <w:rsid w:val="00C900E8"/>
    <w:pPr>
      <w:spacing w:after="0" w:line="240" w:lineRule="auto"/>
      <w:jc w:val="both"/>
    </w:pPr>
    <w:rPr>
      <w:rFonts w:ascii="Arial Narrow" w:eastAsia="Times New Roman" w:hAnsi="Arial Narrow"/>
      <w:b/>
      <w:bCs/>
      <w:sz w:val="28"/>
      <w:szCs w:val="24"/>
      <w:lang w:eastAsia="pt-PT"/>
    </w:rPr>
  </w:style>
  <w:style w:type="character" w:customStyle="1" w:styleId="SubttuloCarcter">
    <w:name w:val="Subtítulo Carácter"/>
    <w:basedOn w:val="Tipodeletrapredefinidodopargrafo"/>
    <w:link w:val="Subttulo"/>
    <w:rsid w:val="00C900E8"/>
    <w:rPr>
      <w:rFonts w:ascii="Arial Narrow" w:eastAsia="Times New Roman" w:hAnsi="Arial Narrow" w:cs="Times New Roman"/>
      <w:b/>
      <w:bCs/>
      <w:sz w:val="28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FE0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Garcez Pereira de Oliveira</dc:creator>
  <cp:lastModifiedBy>Alexandra Maria Guerra Machado da C.Francisco</cp:lastModifiedBy>
  <cp:revision>4</cp:revision>
  <dcterms:created xsi:type="dcterms:W3CDTF">2017-10-11T09:23:00Z</dcterms:created>
  <dcterms:modified xsi:type="dcterms:W3CDTF">2017-10-12T10:29:00Z</dcterms:modified>
</cp:coreProperties>
</file>